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1BBD" w:rsidRDefault="00641BBD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641BBD" w:rsidRDefault="00EF14A3">
      <w:pPr>
        <w:pStyle w:val="normal0"/>
        <w:spacing w:before="80" w:after="2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TERMO DE COMPROMISSO DE UTILIZAÇÃO DE DADOS – TCUD</w:t>
      </w:r>
    </w:p>
    <w:tbl>
      <w:tblPr>
        <w:tblStyle w:val="a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Instruções de preenchimento: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Este documento reúne o compromisso dos pesquisadores, a autorização do Controlador do banco de dados, a declaração de anonimização prévia (quando pertinente) e o Termo de Anuência Institucional. As seções aplicáveis devem ser preenchidas e assinadas pelos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respectivos responsáveis. </w:t>
            </w:r>
          </w:p>
        </w:tc>
      </w:tr>
    </w:tbl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DA PESQUISA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Título do projeto: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CAAE, se disponível: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Instituição proponente: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Departamento/Unidade: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Pesquisador(a) responsável: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0"/>
        <w:tblW w:w="9406" w:type="dxa"/>
        <w:jc w:val="center"/>
        <w:tblInd w:w="0" w:type="dxa"/>
        <w:tblLayout w:type="fixed"/>
        <w:tblLook w:val="0400"/>
      </w:tblPr>
      <w:tblGrid>
        <w:gridCol w:w="4703"/>
        <w:gridCol w:w="4703"/>
      </w:tblGrid>
      <w:tr w:rsidR="00641BBD">
        <w:trPr>
          <w:jc w:val="center"/>
        </w:trPr>
        <w:tc>
          <w:tcPr>
            <w:tcW w:w="4703" w:type="dxa"/>
            <w:tcMar>
              <w:top w:w="0" w:type="dxa"/>
              <w:bottom w:w="0" w:type="dxa"/>
            </w:tcMar>
          </w:tcPr>
          <w:p w:rsidR="00641BBD" w:rsidRDefault="00EF14A3">
            <w:pPr>
              <w:pStyle w:val="normal0"/>
              <w:spacing w:after="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E-mail:</w:t>
            </w:r>
          </w:p>
          <w:p w:rsidR="00641BBD" w:rsidRDefault="00EF14A3">
            <w:pPr>
              <w:pStyle w:val="normal0"/>
              <w:pBdr>
                <w:bottom w:val="single" w:sz="6" w:space="1" w:color="4F4F4F"/>
              </w:pBdr>
              <w:spacing w:after="1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03" w:type="dxa"/>
            <w:tcMar>
              <w:top w:w="0" w:type="dxa"/>
              <w:bottom w:w="0" w:type="dxa"/>
            </w:tcMar>
          </w:tcPr>
          <w:p w:rsidR="00641BBD" w:rsidRDefault="00EF14A3">
            <w:pPr>
              <w:pStyle w:val="normal0"/>
              <w:spacing w:after="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Telefone:</w:t>
            </w:r>
          </w:p>
          <w:p w:rsidR="00641BBD" w:rsidRDefault="00EF14A3">
            <w:pPr>
              <w:pStyle w:val="normal0"/>
              <w:pBdr>
                <w:bottom w:val="single" w:sz="6" w:space="1" w:color="4F4F4F"/>
              </w:pBdr>
              <w:spacing w:after="1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Instituição detentora dos dados: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Setor/serviço responsável pelo banco de dados, prontuário ou documento-fonte: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pageBreakBefore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IDENTIFICAÇÃO DOS MEMBROS DA EQUIPE QUE TERÃO ACESSO AOS DADOS</w:t>
      </w:r>
    </w:p>
    <w:tbl>
      <w:tblPr>
        <w:tblStyle w:val="a1"/>
        <w:tblW w:w="94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51"/>
        <w:gridCol w:w="2351"/>
        <w:gridCol w:w="2351"/>
        <w:gridCol w:w="2351"/>
      </w:tblGrid>
      <w:tr w:rsidR="00641BBD">
        <w:trPr>
          <w:tblHeader/>
          <w:jc w:val="center"/>
        </w:trPr>
        <w:tc>
          <w:tcPr>
            <w:tcW w:w="2351" w:type="dxa"/>
            <w:shd w:val="clear" w:color="auto" w:fill="EFEFEF"/>
            <w:tcMar>
              <w:top w:w="80" w:type="dxa"/>
              <w:bottom w:w="80" w:type="dxa"/>
            </w:tcMar>
            <w:vAlign w:val="center"/>
          </w:tcPr>
          <w:p w:rsidR="00641BBD" w:rsidRDefault="00EF14A3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Nome completo</w:t>
            </w:r>
          </w:p>
        </w:tc>
        <w:tc>
          <w:tcPr>
            <w:tcW w:w="2351" w:type="dxa"/>
            <w:shd w:val="clear" w:color="auto" w:fill="EFEFEF"/>
            <w:tcMar>
              <w:top w:w="80" w:type="dxa"/>
              <w:bottom w:w="80" w:type="dxa"/>
            </w:tcMar>
            <w:vAlign w:val="center"/>
          </w:tcPr>
          <w:p w:rsidR="00641BBD" w:rsidRDefault="00EF14A3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Função na pesquisa</w:t>
            </w:r>
          </w:p>
        </w:tc>
        <w:tc>
          <w:tcPr>
            <w:tcW w:w="2351" w:type="dxa"/>
            <w:shd w:val="clear" w:color="auto" w:fill="EFEFEF"/>
            <w:tcMar>
              <w:top w:w="80" w:type="dxa"/>
              <w:bottom w:w="80" w:type="dxa"/>
            </w:tcMar>
            <w:vAlign w:val="center"/>
          </w:tcPr>
          <w:p w:rsidR="00641BBD" w:rsidRDefault="00EF14A3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Documento de identificação</w:t>
            </w:r>
          </w:p>
        </w:tc>
        <w:tc>
          <w:tcPr>
            <w:tcW w:w="2351" w:type="dxa"/>
            <w:shd w:val="clear" w:color="auto" w:fill="EFEFEF"/>
            <w:tcMar>
              <w:top w:w="80" w:type="dxa"/>
              <w:bottom w:w="80" w:type="dxa"/>
            </w:tcMar>
            <w:vAlign w:val="center"/>
          </w:tcPr>
          <w:p w:rsidR="00641BBD" w:rsidRDefault="00EF14A3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Assinatura</w:t>
            </w:r>
          </w:p>
        </w:tc>
      </w:tr>
      <w:tr w:rsidR="00641BBD">
        <w:trPr>
          <w:trHeight w:val="680"/>
          <w:jc w:val="center"/>
        </w:trPr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</w:tr>
      <w:tr w:rsidR="00641BBD">
        <w:trPr>
          <w:trHeight w:val="680"/>
          <w:jc w:val="center"/>
        </w:trPr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</w:tr>
      <w:tr w:rsidR="00641BBD">
        <w:trPr>
          <w:trHeight w:val="680"/>
          <w:jc w:val="center"/>
        </w:trPr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</w:tr>
      <w:tr w:rsidR="00641BBD">
        <w:trPr>
          <w:trHeight w:val="680"/>
          <w:jc w:val="center"/>
        </w:trPr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1" w:type="dxa"/>
            <w:tcMar>
              <w:top w:w="80" w:type="dxa"/>
              <w:bottom w:w="80" w:type="dxa"/>
            </w:tcMar>
            <w:vAlign w:val="center"/>
          </w:tcPr>
          <w:p w:rsidR="00641BBD" w:rsidRDefault="00641BBD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Somente os membros da equipe identificados neste Termo e devidamente autorizados poderão ter acesso aos dados necessários à realização da pesquisa.</w:t>
      </w:r>
    </w:p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DESCRIÇÃO DOS DADOS A SEREM UTILIZADOS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 pesquisadores declaram que serão utilizados dados provenientes de: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prontuários físicos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prontuários eletrônicos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banco de dados institucional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registros administrativos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sistemas de informação</w:t>
      </w:r>
    </w:p>
    <w:p w:rsidR="00641BBD" w:rsidRDefault="00EF14A3">
      <w:pPr>
        <w:pStyle w:val="normal0"/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documentos institucionais não públicos</w:t>
      </w:r>
    </w:p>
    <w:p w:rsidR="00641BBD" w:rsidRDefault="00EF14A3">
      <w:pPr>
        <w:pStyle w:val="normal0"/>
        <w:spacing w:after="4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</w:rPr>
        <w:t xml:space="preserve"> ] outros: ________________________________________________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Identificação da base, sistema, arquivo ou conjunto documental: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Período a que se referem os dados: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Período previsto para coleta/acesso aos dados: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Dados e variáveis que serão coletados: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Ser</w:t>
      </w:r>
      <w:r>
        <w:rPr>
          <w:rFonts w:ascii="Times New Roman" w:eastAsia="Times New Roman" w:hAnsi="Times New Roman" w:cs="Times New Roman"/>
        </w:rPr>
        <w:t>ão acessados e coletados somente os dados estritamente necessários ao cumprimento dos objetivos e das análises previstas no protocolo de pesquisa aprovado.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Caso seja indispensável o acesso a identificadores diretos dos participantes, tais como nome, número</w:t>
      </w:r>
      <w:r>
        <w:rPr>
          <w:rFonts w:ascii="Times New Roman" w:eastAsia="Times New Roman" w:hAnsi="Times New Roman" w:cs="Times New Roman"/>
        </w:rPr>
        <w:t xml:space="preserve"> de prontuário, CPF, endereço, telefone ou outros elementos capazes de identificar diretamente e/ou rastreabilidade do participante de pesquisa , estes deverão ser especificados abaixo, acompanhados da respectiva justificativa: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2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Observação: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Caso os dados sejam disponibilizados previamente anonimizados pelo Controlador, observar as disposições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ITEM 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deste TCUD quanto à possibilidade de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solicitação de dispensa do consentimento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FINALIDADE DA UTILIZAÇÃO DOS DADOS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 dados serão utilizados exclusivamente para a realização do projeto de pesquisa acima identificado, de acordo com os objetivos, métodos, variáveis e procedimentos 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>descritos no protocolo de pesquisa, cujo desenvolvimento fica condicionado à aprovação pelo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 xml:space="preserve"> Comitê de Ética em Pesquisa.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É vedada a utilização dos dados para finalidade incompatível com aquela aprovada, bem como sua utilização em outro projeto de pesquisa sem a observância das exigências éticas, institucionais e legais aplicáveis.</w:t>
      </w:r>
    </w:p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COMPROMISSO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DOS PESQUISADORES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 pesquisadores identificados neste Termo comprometem-se a: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 – </w:t>
      </w:r>
      <w:r>
        <w:rPr>
          <w:rFonts w:ascii="Times New Roman" w:eastAsia="Times New Roman" w:hAnsi="Times New Roman" w:cs="Times New Roman"/>
        </w:rPr>
        <w:t>iniciar o acesso e a coleta dos dados somente após a aprovação ética da pesquisa pelo Comitê de Ética em Pesquisa competente e após a obtenção das autorizações instituciona</w:t>
      </w:r>
      <w:r>
        <w:rPr>
          <w:rFonts w:ascii="Times New Roman" w:eastAsia="Times New Roman" w:hAnsi="Times New Roman" w:cs="Times New Roman"/>
        </w:rPr>
        <w:t>is necessárias;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II – </w:t>
      </w:r>
      <w:r>
        <w:rPr>
          <w:rFonts w:ascii="Times New Roman" w:eastAsia="Times New Roman" w:hAnsi="Times New Roman" w:cs="Times New Roman"/>
        </w:rPr>
        <w:t>utilizar somente os dados indispensáveis à consecução dos objetivos previstos no protocolo de pesquisa, observando os princípios da finalidade, adequação, necessidade, segurança, prevenção e responsabilização;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III – </w:t>
      </w:r>
      <w:r>
        <w:rPr>
          <w:rFonts w:ascii="Times New Roman" w:eastAsia="Times New Roman" w:hAnsi="Times New Roman" w:cs="Times New Roman"/>
        </w:rPr>
        <w:t>preservar a privaci</w:t>
      </w:r>
      <w:r>
        <w:rPr>
          <w:rFonts w:ascii="Times New Roman" w:eastAsia="Times New Roman" w:hAnsi="Times New Roman" w:cs="Times New Roman"/>
        </w:rPr>
        <w:t>dade dos participantes, sigilo e a confidencialidade, integridade e segurança das informações acessadas;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IV – </w:t>
      </w:r>
      <w:r>
        <w:rPr>
          <w:rFonts w:ascii="Times New Roman" w:eastAsia="Times New Roman" w:hAnsi="Times New Roman" w:cs="Times New Roman"/>
        </w:rPr>
        <w:t>restringir o acesso aos dados aos membros da equipe de pesquisa devidamente autorizados e identificados neste Termo;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V – </w:t>
      </w:r>
      <w:r>
        <w:rPr>
          <w:rFonts w:ascii="Times New Roman" w:eastAsia="Times New Roman" w:hAnsi="Times New Roman" w:cs="Times New Roman"/>
        </w:rPr>
        <w:t>não divulgar, compartilha</w:t>
      </w:r>
      <w:r>
        <w:rPr>
          <w:rFonts w:ascii="Times New Roman" w:eastAsia="Times New Roman" w:hAnsi="Times New Roman" w:cs="Times New Roman"/>
        </w:rPr>
        <w:t>r, transferir, fornecer ou permitir o acesso aos dados ou ao banco de dados, no todo ou em parte, a pessoas não autorizadas;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VI – </w:t>
      </w:r>
      <w:r>
        <w:rPr>
          <w:rFonts w:ascii="Times New Roman" w:eastAsia="Times New Roman" w:hAnsi="Times New Roman" w:cs="Times New Roman"/>
        </w:rPr>
        <w:t>não utilizar os dados para finalidades distintas daquelas previstas no protocolo aprovado pelo Comitê de Ética em Pesquisa;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VI</w:t>
      </w:r>
      <w:r>
        <w:rPr>
          <w:rFonts w:ascii="Times New Roman" w:eastAsia="Times New Roman" w:hAnsi="Times New Roman" w:cs="Times New Roman"/>
          <w:b/>
          <w:bCs/>
        </w:rPr>
        <w:t xml:space="preserve">I – </w:t>
      </w:r>
      <w:r>
        <w:rPr>
          <w:rFonts w:ascii="Times New Roman" w:eastAsia="Times New Roman" w:hAnsi="Times New Roman" w:cs="Times New Roman"/>
        </w:rPr>
        <w:t>realizar, sempre que possível e tão logo seja compatível com os procedimentos da pesquisa, a codificação, pseudonimização ou anonimização dos dados;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VIII – </w:t>
      </w:r>
      <w:r>
        <w:rPr>
          <w:rFonts w:ascii="Times New Roman" w:eastAsia="Times New Roman" w:hAnsi="Times New Roman" w:cs="Times New Roman"/>
        </w:rPr>
        <w:t>quando houver codificação ou pseudonimização, manter a chave de identificação separada da base u</w:t>
      </w:r>
      <w:r>
        <w:rPr>
          <w:rFonts w:ascii="Times New Roman" w:eastAsia="Times New Roman" w:hAnsi="Times New Roman" w:cs="Times New Roman"/>
        </w:rPr>
        <w:t>tilizada para análise, em ambiente seguro e com acesso restrito;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IX – </w:t>
      </w:r>
      <w:r>
        <w:rPr>
          <w:rFonts w:ascii="Times New Roman" w:eastAsia="Times New Roman" w:hAnsi="Times New Roman" w:cs="Times New Roman"/>
          <w:sz w:val="21"/>
          <w:szCs w:val="21"/>
        </w:rPr>
        <w:t>não realizar tentativas de reidentificação de participantes a partir de dados anonimizados; quando se tratar de dados codificados ou pseudonimizados, realizar a identificação somente qua</w:t>
      </w:r>
      <w:r>
        <w:rPr>
          <w:rFonts w:ascii="Times New Roman" w:eastAsia="Times New Roman" w:hAnsi="Times New Roman" w:cs="Times New Roman"/>
          <w:sz w:val="21"/>
          <w:szCs w:val="21"/>
        </w:rPr>
        <w:t>ndo expressamente prevista, justificada e aprovada no protocolo, observadas as autorizações institucionais aplicáveis;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 – </w:t>
      </w:r>
      <w:r>
        <w:rPr>
          <w:rFonts w:ascii="Times New Roman" w:eastAsia="Times New Roman" w:hAnsi="Times New Roman" w:cs="Times New Roman"/>
        </w:rPr>
        <w:t xml:space="preserve">armazenar os dados em ambiente seguro, com medidas técnicas e administrativas adequadas à prevenção de acesso não autorizado, perda, </w:t>
      </w:r>
      <w:r>
        <w:rPr>
          <w:rFonts w:ascii="Times New Roman" w:eastAsia="Times New Roman" w:hAnsi="Times New Roman" w:cs="Times New Roman"/>
        </w:rPr>
        <w:t>destruição, alteração, divulgação ou qualquer forma de tratamento inadequado ou ilícito;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XI – 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não realizar tentativas de reidentificação de participantes a partir de dados anonimizados; quando se tratar de dados codificados ou pseudonimizados, realizar a </w:t>
      </w:r>
      <w:r>
        <w:rPr>
          <w:rFonts w:ascii="Times New Roman" w:eastAsia="Times New Roman" w:hAnsi="Times New Roman" w:cs="Times New Roman"/>
          <w:sz w:val="21"/>
          <w:szCs w:val="21"/>
        </w:rPr>
        <w:t>identificação somente quando expressamente prevista, justificada e aprovada no protocolo, observadas as autorizações institucionais aplicáveis</w:t>
      </w:r>
      <w:r>
        <w:rPr>
          <w:rFonts w:ascii="Times New Roman" w:eastAsia="Times New Roman" w:hAnsi="Times New Roman" w:cs="Times New Roman"/>
        </w:rPr>
        <w:t>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XII – </w:t>
      </w:r>
      <w:r>
        <w:rPr>
          <w:rFonts w:ascii="Times New Roman" w:eastAsia="Times New Roman" w:hAnsi="Times New Roman" w:cs="Times New Roman"/>
        </w:rPr>
        <w:t>garantir que a apresentação, publicação ou divulgação dos resultados da pesquisa ocorra de maneira que não permita a identificação individual dos participantes, salvo quando houver previsão ética e juridicamente válida em sentido diverso;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XIII – </w:t>
      </w:r>
      <w:r>
        <w:rPr>
          <w:rFonts w:ascii="Times New Roman" w:eastAsia="Times New Roman" w:hAnsi="Times New Roman" w:cs="Times New Roman"/>
        </w:rPr>
        <w:t xml:space="preserve">comunicar </w:t>
      </w:r>
      <w:r>
        <w:rPr>
          <w:rFonts w:ascii="Times New Roman" w:eastAsia="Times New Roman" w:hAnsi="Times New Roman" w:cs="Times New Roman"/>
        </w:rPr>
        <w:t>imediatamente ao pesquisador responsável e às instâncias institucionais competentes qualquer incidente de segurança, perda, acesso não autorizado, divulgação indevida ou outra ocorrência que possa comprometer a confidencialidade ou a segurança dos dados, a</w:t>
      </w:r>
      <w:r>
        <w:rPr>
          <w:rFonts w:ascii="Times New Roman" w:eastAsia="Times New Roman" w:hAnsi="Times New Roman" w:cs="Times New Roman"/>
        </w:rPr>
        <w:t>dotando as medidas necessárias para mitigação dos riscos;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XIV – </w:t>
      </w:r>
      <w:r>
        <w:rPr>
          <w:rFonts w:ascii="Times New Roman" w:eastAsia="Times New Roman" w:hAnsi="Times New Roman" w:cs="Times New Roman"/>
        </w:rPr>
        <w:t>manter os dados e documentos essenciais da pesquisa sob guarda e responsabilidade da instituição executora e do pesquisador responsável pelo prazo de 5 (cinco) anos após o término ou a descont</w:t>
      </w:r>
      <w:r>
        <w:rPr>
          <w:rFonts w:ascii="Times New Roman" w:eastAsia="Times New Roman" w:hAnsi="Times New Roman" w:cs="Times New Roman"/>
        </w:rPr>
        <w:t>inuidade formal da pesquisa, nos termos dos arts. 27, XI, e 51 da Lei nº 14.874/2024, ressalvadas as hipóteses de prazo diverso autorizado pelo CEP ou estabelecido por norma específica;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XV – </w:t>
      </w:r>
      <w:r>
        <w:rPr>
          <w:rFonts w:ascii="Times New Roman" w:eastAsia="Times New Roman" w:hAnsi="Times New Roman" w:cs="Times New Roman"/>
        </w:rPr>
        <w:t>após o término do período de guarda, proceder à destinação dos da</w:t>
      </w:r>
      <w:r>
        <w:rPr>
          <w:rFonts w:ascii="Times New Roman" w:eastAsia="Times New Roman" w:hAnsi="Times New Roman" w:cs="Times New Roman"/>
        </w:rPr>
        <w:t xml:space="preserve">dos conforme previsto no protocolo aprovado e nas normas institucionais aplicáveis, mediante eliminação segura, anonimização irreversível ou outra destinação ética e legalmente autorizada, 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 xml:space="preserve">respeitadas as regras de guarda dos prontuários e demais registros 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>originais da instituição de origem</w:t>
      </w:r>
      <w:r>
        <w:rPr>
          <w:rFonts w:ascii="Times New Roman" w:eastAsia="Times New Roman" w:hAnsi="Times New Roman" w:cs="Times New Roman"/>
        </w:rPr>
        <w:t>;</w:t>
      </w:r>
    </w:p>
    <w:p w:rsidR="00641BBD" w:rsidRDefault="00EF14A3">
      <w:pPr>
        <w:pStyle w:val="normal0"/>
        <w:spacing w:after="80" w:line="276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XVI – </w:t>
      </w:r>
      <w:r>
        <w:rPr>
          <w:rFonts w:ascii="Times New Roman" w:eastAsia="Times New Roman" w:hAnsi="Times New Roman" w:cs="Times New Roman"/>
        </w:rPr>
        <w:t>responsabilizar-se pela integridade das informações utilizadas e pelo cumprimento das disposições éticas, legais e institucionais referentes à proteção dos dados pessoais e dos direitos dos participantes da pesquis</w:t>
      </w:r>
      <w:r>
        <w:rPr>
          <w:rFonts w:ascii="Times New Roman" w:eastAsia="Times New Roman" w:hAnsi="Times New Roman" w:cs="Times New Roman"/>
        </w:rPr>
        <w:t>a.</w:t>
      </w:r>
    </w:p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CONSENTIMENTO E EVENTUAL SOLICITAÇÃO DE DISPENSA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presente TCUD não substitui o processo de consentimento livre e esclarecido nem constitui, por si só, autorização para dispensa do Termo ou Registro de Consentimento Livre e Esclarecido, conforme apl</w:t>
      </w:r>
      <w:r>
        <w:rPr>
          <w:rFonts w:ascii="Times New Roman" w:eastAsia="Times New Roman" w:hAnsi="Times New Roman" w:cs="Times New Roman"/>
        </w:rPr>
        <w:t>icável.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Nas pesquisas que utilizem dados provenientes de bancos constituídos fora do âmbito da pesquisa, a utilização dos dados requer, em regra, o consentimento do participante ou de seu responsável legal.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Nessa hipótese, a anonimização deverá ocorrer ant</w:t>
      </w:r>
      <w:r>
        <w:rPr>
          <w:rFonts w:ascii="Times New Roman" w:eastAsia="Times New Roman" w:hAnsi="Times New Roman" w:cs="Times New Roman"/>
        </w:rPr>
        <w:t>es do acesso aos dados pela equipe de pesquisa, de modo que os pesquisadores não recebam identificadores diretos nem informações adicionais que, considerando os meios técnicos razoáveis e disponíveis, permitam a identificação dos participantes.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Caso os dad</w:t>
      </w:r>
      <w:r>
        <w:rPr>
          <w:rFonts w:ascii="Times New Roman" w:eastAsia="Times New Roman" w:hAnsi="Times New Roman" w:cs="Times New Roman"/>
        </w:rPr>
        <w:t>os não possam ser disponibilizados previamente anonimizados e seja necessário o acesso a dados identificados ou pseudonimizados, eventual solicitação de dispensa do consentimento deverá ser apresentada de forma específica e devidamente fundamentada no prot</w:t>
      </w:r>
      <w:r>
        <w:rPr>
          <w:rFonts w:ascii="Times New Roman" w:eastAsia="Times New Roman" w:hAnsi="Times New Roman" w:cs="Times New Roman"/>
        </w:rPr>
        <w:t>ocolo de pesquisa,</w:t>
      </w:r>
      <w:r>
        <w:rPr>
          <w:rFonts w:ascii="Times New Roman" w:eastAsia="Times New Roman" w:hAnsi="Times New Roman" w:cs="Times New Roman"/>
          <w:color w:val="444746"/>
          <w:sz w:val="21"/>
          <w:szCs w:val="21"/>
        </w:rPr>
        <w:t>com indicação da hipótese normativa aplicável,</w:t>
      </w:r>
      <w:r>
        <w:rPr>
          <w:rFonts w:ascii="Times New Roman" w:eastAsia="Times New Roman" w:hAnsi="Times New Roman" w:cs="Times New Roman"/>
        </w:rPr>
        <w:t xml:space="preserve"> com descrição da justificativa ética e metodológica e das medidas adotadas para proteção da privacidade, confidencialidade e segurança dos dados, ficando sua concessão condicionada à apreciaç</w:t>
      </w:r>
      <w:r>
        <w:rPr>
          <w:rFonts w:ascii="Times New Roman" w:eastAsia="Times New Roman" w:hAnsi="Times New Roman" w:cs="Times New Roman"/>
        </w:rPr>
        <w:t>ão do Comitê de Ética em Pesquisa competente.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dispensa do consentimento não afasta a responsabilidade dos pesquisadores e da instituição quanto à proteção dos dados, à limitação de sua utilização às finalidades aprovadas e ao cumprimento das demais exigê</w:t>
      </w:r>
      <w:r>
        <w:rPr>
          <w:rFonts w:ascii="Times New Roman" w:eastAsia="Times New Roman" w:hAnsi="Times New Roman" w:cs="Times New Roman"/>
        </w:rPr>
        <w:t>ncias éticas, legais e institucionais aplicáveis.</w:t>
      </w:r>
    </w:p>
    <w:p w:rsidR="00641BBD" w:rsidRDefault="00EF14A3">
      <w:pPr>
        <w:pStyle w:val="normal0"/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 aprovação ética e a eventual dispensa do consentimento não substituem a definição da hipótese legal aplicável ao tratamento dos dados pessoais.</w:t>
      </w:r>
    </w:p>
    <w:tbl>
      <w:tblPr>
        <w:tblStyle w:val="a3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1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Quando os dados forem previamente anonimizados pelo Controla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dor antes de sua disponibilização à equipe de pesquisa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641BBD" w:rsidRDefault="00EF14A3">
            <w:pPr>
              <w:pStyle w:val="normal0"/>
              <w:spacing w:after="1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pesquisador poderá solicitar ao Comitê de Ética em Pesquisa a dispensa da obtenção do Termo ou Registro de Consentimento Livre e Esclarecido, cabendo ao sistema de avaliação ética apreciar e decidir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sobre a solicitação de acordo com as características da pesquisa, os riscos envolvidos e as normas éticas aplicáveis.</w:t>
            </w:r>
          </w:p>
          <w:p w:rsidR="00641BBD" w:rsidRDefault="00EF14A3">
            <w:pPr>
              <w:pStyle w:val="normal0"/>
              <w:spacing w:after="1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Nessa hipótese, a anonimização deverá ocorrer antes do acesso aos dados pela equipe de pesquisa, de modo que 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pesquisadores não recebam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identificadores diretos nem informações adicionais que, considerando os meios técnicos razoáveis e disponíveis, permitam a identificação dos participantes.</w:t>
            </w:r>
          </w:p>
          <w:p w:rsidR="00641BBD" w:rsidRDefault="00EF14A3">
            <w:pPr>
              <w:pStyle w:val="normal0"/>
              <w:spacing w:after="1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Caso os dados não possam ser disponibilizados previamente anonimizados e seja necessário o acesso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dados identificados ou pseudonimizados, eventual solicitação de dispensa do consentimento deverá ser apresentada de forma específica e devidamente fundamentada no protocolo de pesquisa, com descrição da justificativa ética e metodológica e das medidas ado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tadas para proteção da privacidade, confidencialidade e segurança dos dados, ficando sua concessão condicionada à apreciação do Comitê de Ética em Pesquisa competente.</w:t>
            </w:r>
          </w:p>
          <w:p w:rsidR="00641BBD" w:rsidRDefault="00EF14A3">
            <w:pPr>
              <w:pStyle w:val="normal0"/>
              <w:spacing w:after="1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dispensa do consentimento não afasta a responsabilidade dos pesquisadores e da institu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ição quanto à proteção dos dados, à limitação de sua utilização às finalidades aprovadas e ao cumprimento das demais exigências éticas, legais e institucionais aplicáveis.</w:t>
            </w:r>
          </w:p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Fundamentação específica: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Resolução CNS nº 738/2024, art. 20, § 5º, para bancos de 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ados constituídos fora do âmbito da pesquisa, sem prejuízo das demais hipóteses de dispensa previstas nas normas aplicáveis.</w:t>
            </w:r>
          </w:p>
        </w:tc>
      </w:tr>
    </w:tbl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DECLARAÇÃO DE RESPONSABILIDADE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Declaramos estar cientes de que o acesso aos prontuários, bancos de dados, registros, documentos ou sistemas institucionais implica responsabilidade ética e legal quanto à proteção da privacidade, do sigilo e da confidencialidade das informações.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Compromet</w:t>
      </w:r>
      <w:r>
        <w:rPr>
          <w:rFonts w:ascii="Times New Roman" w:eastAsia="Times New Roman" w:hAnsi="Times New Roman" w:cs="Times New Roman"/>
        </w:rPr>
        <w:t>emo-nos a utilizar os dados exclusivamente nos limites do projeto aprovado, adotando as medidas necessárias para impedir sua utilização indevida, divulgação não autorizada ou identificação dos participantes nos resultados da pesquisa.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Declaramos, ainda, conhecer e observar as disposições da Lei nº 14.874, de 28 de maio de 2024; do Decreto nº 12.651, de 7 de outubro de 2025; da Lei nº 13.709, de 14 de agosto de 2018 – Lei Geral de Proteção de Dados Pessoais (LGPD); da Resolução CNS nº 46</w:t>
      </w:r>
      <w:r>
        <w:rPr>
          <w:rFonts w:ascii="Times New Roman" w:eastAsia="Times New Roman" w:hAnsi="Times New Roman" w:cs="Times New Roman"/>
        </w:rPr>
        <w:t>6, de 12 de dezembro de 2012; da Resolução CNS nº 510, de 7 de abril de 2016, quando aplicável; da Resolução CNS nº 738/2024, especialmente no que se refere ao acesso, utilização, compartilhamento, proteção, confidencialidade e segurança de dados utilizado</w:t>
      </w:r>
      <w:r>
        <w:rPr>
          <w:rFonts w:ascii="Times New Roman" w:eastAsia="Times New Roman" w:hAnsi="Times New Roman" w:cs="Times New Roman"/>
        </w:rPr>
        <w:t xml:space="preserve">s em pesquisas envolvendo seres humanos; e das demais normas éticas, legais e institucionais pertinentes à pesquisa e à proteção de dados pessoais, </w:t>
      </w:r>
      <w:r>
        <w:rPr>
          <w:rFonts w:ascii="Times New Roman" w:eastAsia="Times New Roman" w:hAnsi="Times New Roman" w:cs="Times New Roman"/>
          <w:b/>
          <w:bCs/>
        </w:rPr>
        <w:t xml:space="preserve">observados os respectivos âmbitos de aplicação e a compatibilidade das normas do Conselho Nacional de Saúde </w:t>
      </w:r>
      <w:r>
        <w:rPr>
          <w:rFonts w:ascii="Times New Roman" w:eastAsia="Times New Roman" w:hAnsi="Times New Roman" w:cs="Times New Roman"/>
          <w:b/>
          <w:bCs/>
        </w:rPr>
        <w:t>com a legislação vigente.</w:t>
      </w:r>
    </w:p>
    <w:p w:rsidR="00641BBD" w:rsidRDefault="00641BBD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Local: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EF14A3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PESQUISADOR(A) RESPONSÁVEL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EF14A3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DEMAIS PESQUISADORES COM ACESSO AOS DADOS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Nome: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641BBD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AUTORIZAÇÃO DO CONTROLADOR DO BANCO DE DADOS E DECLARAÇÃO DE ANONIMIZAÇÃO PRÉVIA </w:t>
      </w:r>
    </w:p>
    <w:tbl>
      <w:tblPr>
        <w:tblStyle w:val="a4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Nota: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Quando a mesma pessoa estiver formalmente investida nas funções de representante do Controlador e de dirigente institucional ou pessoa formalmente delegada, poderá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ssinar ambas as subseções, devendo ficar claramente identificada a condição em que se manifesta em cada uma delas.</w:t>
            </w:r>
          </w:p>
        </w:tc>
      </w:tr>
    </w:tbl>
    <w:p w:rsidR="00641BBD" w:rsidRDefault="00EF14A3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8.1 AUTORIZAÇÃO DO CONTROLADOR DO BANCO DE DADOS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qualidade de responsável pelo controle e pela guarda dos dados abaixo identificados, declaro estar ciente dos objetivos e dos procedimentos previstos no projeto de pesquisa referido neste Termo e autorizo o acesso e a utilização dos dados especificados </w:t>
      </w:r>
      <w:r>
        <w:rPr>
          <w:rFonts w:ascii="Times New Roman" w:eastAsia="Times New Roman" w:hAnsi="Times New Roman" w:cs="Times New Roman"/>
        </w:rPr>
        <w:t>no protocolo, exclusivamente para as finalidades científicas nele previstas, após a devida aprovação ética da pesquisa pelo Comitê de Ética em Pesquisa competente.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Banco de dados, arquivo, sistema ou conjunto documental: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Instituição responsável: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Setor/serviço responsável: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presente autorização restringe-se aos dados e às variáveis descritos no protocolo de pesquisa e neste Termo, ficando vedada sua utilização para finalidade diversa daquela aprovada, salvo mediante nova autorização e observânci</w:t>
      </w:r>
      <w:r>
        <w:rPr>
          <w:rFonts w:ascii="Times New Roman" w:eastAsia="Times New Roman" w:hAnsi="Times New Roman" w:cs="Times New Roman"/>
        </w:rPr>
        <w:t>a das exigências éticas, legais e institucionais aplicáveis.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acesso aos dados somente poderá ser iniciado após a aprovação ética da pesquisa e o cumprimento das demais exigências institucionais pertinentes.</w:t>
      </w:r>
    </w:p>
    <w:p w:rsidR="00641BBD" w:rsidRDefault="00EF14A3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8.2 DECLARAÇÃO DO CONTROLADOR QUANTO À ANONIMIZ</w:t>
      </w:r>
      <w:r>
        <w:rPr>
          <w:rFonts w:ascii="Times New Roman" w:eastAsia="Times New Roman" w:hAnsi="Times New Roman" w:cs="Times New Roman"/>
          <w:b/>
          <w:bCs/>
        </w:rPr>
        <w:t>AÇÃO PRÉVIA DOS DADOS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Os dados serão disponibilizados à equipe de pesquisa previamente anonimizados pelo Controlador, de modo que os pesquisadores não tenham acesso a identificadores diretos ou a informações adicionais que permitam, considerando os mei</w:t>
      </w:r>
      <w:r>
        <w:rPr>
          <w:rFonts w:ascii="Times New Roman" w:eastAsia="Times New Roman" w:hAnsi="Times New Roman" w:cs="Times New Roman"/>
        </w:rPr>
        <w:t>os técnicos razoáveis e disponíveis, a identificação dos participantes.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Declaro que o processo de anonimização será realizado antes da disponibilização dos dados à equipe de pesquisa e que serão adotadas medidas técnicas e administrativas adequadas para re</w:t>
      </w:r>
      <w:r>
        <w:rPr>
          <w:rFonts w:ascii="Times New Roman" w:eastAsia="Times New Roman" w:hAnsi="Times New Roman" w:cs="Times New Roman"/>
        </w:rPr>
        <w:t>duzir o risco de reidentificação e rastreabilidade dos participantes, em conformidade com a legislação e as normas éticas aplicáveis.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 ] Não será possível disponibilizar os dados previamente anonimizados, sendo necessário o acesso da equipe de pesquisa a </w:t>
      </w:r>
      <w:r>
        <w:rPr>
          <w:rFonts w:ascii="Times New Roman" w:eastAsia="Times New Roman" w:hAnsi="Times New Roman" w:cs="Times New Roman"/>
        </w:rPr>
        <w:t>dados identificados ou pseudonimizados para a execução dos procedimentos previstos no protocolo.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Neste caso, justificativa para a necessidade de acesso a dados identificados ou pseudonimizados: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Quando os dados forem disponibilizados previamente anoni</w:t>
      </w:r>
      <w:r>
        <w:rPr>
          <w:rFonts w:ascii="Times New Roman" w:eastAsia="Times New Roman" w:hAnsi="Times New Roman" w:cs="Times New Roman"/>
        </w:rPr>
        <w:t>mizados pelo Controlador, o pesquisador poderá solicitar ao Comitê de Ética em Pesquisa a dispensa da obtenção do Termo ou Registro de Consentimento Livre e Esclarecido, cabendo ao sistema de avaliação ética apreciar a solicitação de acordo com as caracter</w:t>
      </w:r>
      <w:r>
        <w:rPr>
          <w:rFonts w:ascii="Times New Roman" w:eastAsia="Times New Roman" w:hAnsi="Times New Roman" w:cs="Times New Roman"/>
        </w:rPr>
        <w:t>ísticas da pesquisa e as normas aplicáveis.</w:t>
      </w:r>
    </w:p>
    <w:tbl>
      <w:tblPr>
        <w:tblStyle w:val="a5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Base normativa: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Resolução CNS nº 738/2024, art. 20, § 5º, e art. 27, VIII, para bancos de dados constituídos fora do âmbito da pesquisa.</w:t>
            </w:r>
          </w:p>
        </w:tc>
      </w:tr>
    </w:tbl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assinatura abaixo abrange tanto a autorização para utilização dos dados quanto a declaração acima acerca da anonimização prévia, conforme a opção assinalada.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 do responsável/representante do Controlador: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Cargo/Função: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Local e data: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641BBD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EF14A3">
      <w:pPr>
        <w:pStyle w:val="normal0"/>
        <w:spacing w:before="120" w:after="10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9. TERMO DE ANUÊNCIA INSTITUCIONAL 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qualidade de dirigente da instituição ou pessoa formalmente delegada, declaro estar ciente dos objetivos, da metodologia e das atividades previstas no projeto de pesquisa acima identificado e manifesto anuência à sua realização nesta instituição.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Ativid</w:t>
      </w:r>
      <w:r>
        <w:rPr>
          <w:rFonts w:ascii="Times New Roman" w:eastAsia="Times New Roman" w:hAnsi="Times New Roman" w:cs="Times New Roman"/>
          <w:b/>
          <w:bCs/>
        </w:rPr>
        <w:t>ades que serão desenvolvidas na instituição:</w:t>
      </w:r>
    </w:p>
    <w:p w:rsidR="00641BBD" w:rsidRDefault="00EF14A3">
      <w:pPr>
        <w:pStyle w:val="normal0"/>
        <w:pBdr>
          <w:bottom w:val="single" w:sz="6" w:space="1" w:color="4F4F4F"/>
        </w:pBdr>
        <w:spacing w:after="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 realização das atividades previstas fica condicionada à aprovação do protocolo pelo Comitê de Ética em Pesquisa competente e ao cumprimento das normas éticas, legais e institucionais aplicáveis.</w:t>
      </w:r>
    </w:p>
    <w:p w:rsidR="00641BBD" w:rsidRDefault="00EF14A3">
      <w:pPr>
        <w:pStyle w:val="normal0"/>
        <w:spacing w:after="10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presente anuência não substitui a Autorização do Controlador do Banco de Dados quando esta for exigível, nem dispensa o cumprimento das demais exigências previstas para utilização dos dados na pesquisa.</w:t>
      </w:r>
    </w:p>
    <w:p w:rsidR="00641BBD" w:rsidRDefault="00641BBD">
      <w:pPr>
        <w:pStyle w:val="normal0"/>
        <w:spacing w:after="20" w:line="276" w:lineRule="auto"/>
        <w:rPr>
          <w:rFonts w:ascii="Times New Roman" w:eastAsia="Times New Roman" w:hAnsi="Times New Roman" w:cs="Times New Roman"/>
          <w:b/>
          <w:bCs/>
        </w:rPr>
      </w:pP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Instituição: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Nome do dirigente institucional ou </w:t>
      </w:r>
      <w:r>
        <w:rPr>
          <w:rFonts w:ascii="Times New Roman" w:eastAsia="Times New Roman" w:hAnsi="Times New Roman" w:cs="Times New Roman"/>
          <w:b/>
          <w:bCs/>
        </w:rPr>
        <w:t>pessoa formalmente delegada: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Cargo/Função: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Local e data: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Assinatura e carimbo, quando aplicável:</w:t>
      </w:r>
    </w:p>
    <w:p w:rsidR="00641BBD" w:rsidRDefault="00EF14A3">
      <w:pPr>
        <w:pStyle w:val="normal0"/>
        <w:pBdr>
          <w:bottom w:val="single" w:sz="6" w:space="1" w:color="4F4F4F"/>
        </w:pBdr>
        <w:spacing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41BBD" w:rsidRDefault="00EF14A3">
      <w:pPr>
        <w:pStyle w:val="normal0"/>
        <w:spacing w:before="200" w:after="1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FUNDAMENTAÇÃO NORMATIVA</w:t>
      </w:r>
    </w:p>
    <w:p w:rsidR="00641BBD" w:rsidRDefault="00EF14A3">
      <w:pPr>
        <w:pStyle w:val="normal0"/>
        <w:numPr>
          <w:ilvl w:val="0"/>
          <w:numId w:val="1"/>
        </w:numPr>
        <w:spacing w:after="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Lei nº 14.874/2024 – dispõe sobre a pesquisa com seres humanos e institui o Sistema Nacional de Ética em Pesquisa com Seres Humanos, especialmente quanto à proteção da privacidade e confidencialidade, às responsabilidades do pesquisador e à guarda dos dado</w:t>
      </w:r>
      <w:r>
        <w:rPr>
          <w:rFonts w:ascii="Times New Roman" w:eastAsia="Times New Roman" w:hAnsi="Times New Roman" w:cs="Times New Roman"/>
        </w:rPr>
        <w:t>s da pesquisa (arts. 27, XI, e 51);</w:t>
      </w:r>
    </w:p>
    <w:p w:rsidR="00641BBD" w:rsidRDefault="00EF14A3">
      <w:pPr>
        <w:pStyle w:val="normal0"/>
        <w:numPr>
          <w:ilvl w:val="0"/>
          <w:numId w:val="1"/>
        </w:numPr>
        <w:spacing w:after="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Decreto nº 12.651/2025 – regulamenta a Lei nº 14.874/2024 e estabelece o regime de transição e a aplicação das normas éticas vigentes enquanto não houver regulamentação superveniente da Inaep;</w:t>
      </w:r>
    </w:p>
    <w:p w:rsidR="00641BBD" w:rsidRDefault="00EF14A3">
      <w:pPr>
        <w:pStyle w:val="normal0"/>
        <w:numPr>
          <w:ilvl w:val="0"/>
          <w:numId w:val="1"/>
        </w:numPr>
        <w:spacing w:after="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Lei nº 13.709/2018 – Lei Ge</w:t>
      </w:r>
      <w:r>
        <w:rPr>
          <w:rFonts w:ascii="Times New Roman" w:eastAsia="Times New Roman" w:hAnsi="Times New Roman" w:cs="Times New Roman"/>
        </w:rPr>
        <w:t>ral de Proteção de Dados Pessoais (LGPD), especialmente quanto aos princípios aplicáveis ao tratamento de dados pessoais e sensíveis e às medidas de segurança e prevenção;</w:t>
      </w:r>
    </w:p>
    <w:p w:rsidR="00641BBD" w:rsidRDefault="00EF14A3">
      <w:pPr>
        <w:pStyle w:val="normal0"/>
        <w:numPr>
          <w:ilvl w:val="0"/>
          <w:numId w:val="1"/>
        </w:numPr>
        <w:spacing w:after="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Resolução CNS nº 466/2012 – especialmente quanto ao processo de consentimento, à eve</w:t>
      </w:r>
      <w:r>
        <w:rPr>
          <w:rFonts w:ascii="Times New Roman" w:eastAsia="Times New Roman" w:hAnsi="Times New Roman" w:cs="Times New Roman"/>
        </w:rPr>
        <w:t>ntual dispensa devidamente justificada, à privacidade, à confidencialidade e às responsabilidades dos pesquisadores;</w:t>
      </w:r>
    </w:p>
    <w:p w:rsidR="00641BBD" w:rsidRDefault="00EF14A3">
      <w:pPr>
        <w:pStyle w:val="normal0"/>
        <w:numPr>
          <w:ilvl w:val="0"/>
          <w:numId w:val="1"/>
        </w:numPr>
        <w:spacing w:after="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Resolução CNS nº 510/2016 – quando aplicável às pesquisas em Ciências Humanas e Sociais, especialmente quanto ao processo e ao registro de </w:t>
      </w:r>
      <w:r>
        <w:rPr>
          <w:rFonts w:ascii="Times New Roman" w:eastAsia="Times New Roman" w:hAnsi="Times New Roman" w:cs="Times New Roman"/>
        </w:rPr>
        <w:t>consentimento, à privacidade, à confidencialidade e à proteção da identidade dos participantes;</w:t>
      </w:r>
    </w:p>
    <w:p w:rsidR="00641BBD" w:rsidRDefault="00EF14A3">
      <w:pPr>
        <w:pStyle w:val="normal0"/>
        <w:numPr>
          <w:ilvl w:val="0"/>
          <w:numId w:val="1"/>
        </w:numPr>
        <w:spacing w:after="40" w:line="276" w:lineRule="auto"/>
        <w:ind w:left="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Resolução CNS nº 738/2024 – dispõe sobre o uso de bancos de dados com finalidade de pesquisa científica envolvendo seres humanos, especialmente quanto às respon</w:t>
      </w:r>
      <w:r>
        <w:rPr>
          <w:rFonts w:ascii="Times New Roman" w:eastAsia="Times New Roman" w:hAnsi="Times New Roman" w:cs="Times New Roman"/>
        </w:rPr>
        <w:t>sabilidades do Controlador, à utilização de dados de bancos constituídos fora do âmbito da pesquisa, ao TCUD, à Autorização do Controlador, ao Termo de Anuência Institucional, à anonimização prévia e à possibilidade de dispensa do consentimento pelo sistem</w:t>
      </w:r>
      <w:r>
        <w:rPr>
          <w:rFonts w:ascii="Times New Roman" w:eastAsia="Times New Roman" w:hAnsi="Times New Roman" w:cs="Times New Roman"/>
        </w:rPr>
        <w:t>a de avaliação ética (arts. 20, § 5º, e 27).</w:t>
      </w:r>
    </w:p>
    <w:tbl>
      <w:tblPr>
        <w:tblStyle w:val="a6"/>
        <w:tblW w:w="9406" w:type="dxa"/>
        <w:jc w:val="center"/>
        <w:tblInd w:w="0" w:type="dxa"/>
        <w:tblLayout w:type="fixed"/>
        <w:tblLook w:val="0400"/>
      </w:tblPr>
      <w:tblGrid>
        <w:gridCol w:w="9406"/>
      </w:tblGrid>
      <w:tr w:rsidR="00641BBD">
        <w:trPr>
          <w:jc w:val="center"/>
        </w:trPr>
        <w:tc>
          <w:tcPr>
            <w:tcW w:w="9406" w:type="dxa"/>
            <w:shd w:val="clear" w:color="auto" w:fill="FFF2CC"/>
            <w:tcMar>
              <w:top w:w="100" w:type="dxa"/>
              <w:bottom w:w="100" w:type="dxa"/>
            </w:tcMar>
          </w:tcPr>
          <w:p w:rsidR="00641BBD" w:rsidRDefault="00EF14A3">
            <w:pPr>
              <w:pStyle w:val="normal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Nota de atualização normativa: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Este modelo será revisto sempre que houver publicação de norma superveniente da Instância Nacional de Ética em Pesquisa (Inaep) ou alteração legislativa que modifique os requisitos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para utilização de bancos de dados em pesquisas com seres humanos.</w:t>
            </w:r>
          </w:p>
        </w:tc>
      </w:tr>
    </w:tbl>
    <w:p w:rsidR="00641BBD" w:rsidRDefault="00641BBD">
      <w:pPr>
        <w:pStyle w:val="normal0"/>
        <w:widowControl w:val="0"/>
        <w:spacing w:after="0" w:line="276" w:lineRule="auto"/>
        <w:rPr>
          <w:rFonts w:ascii="Arial" w:eastAsia="Arial" w:hAnsi="Arial" w:cs="Arial"/>
        </w:rPr>
      </w:pPr>
    </w:p>
    <w:p w:rsidR="00641BBD" w:rsidRDefault="00641BBD">
      <w:pPr>
        <w:pStyle w:val="normal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41BBD" w:rsidSect="00641BBD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4A3" w:rsidRDefault="00EF14A3" w:rsidP="00641BBD">
      <w:pPr>
        <w:spacing w:after="0" w:line="240" w:lineRule="auto"/>
      </w:pPr>
      <w:r>
        <w:separator/>
      </w:r>
    </w:p>
  </w:endnote>
  <w:endnote w:type="continuationSeparator" w:id="0">
    <w:p w:rsidR="00EF14A3" w:rsidRDefault="00EF14A3" w:rsidP="0064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238657-7FB3-41BC-BB66-8046A6E2A75C}"/>
    <w:embedBold r:id="rId2" w:fontKey="{607FA1AD-0D44-4896-A545-B16785AD12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4E53323-C0AD-4666-B3A8-E035D1F4B8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51EF4AA-FFCC-441F-BBB2-26EABEDC88C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BD" w:rsidRDefault="00EF14A3">
    <w:pPr>
      <w:pStyle w:val="normal0"/>
      <w:tabs>
        <w:tab w:val="center" w:pos="4680"/>
        <w:tab w:val="right" w:pos="9360"/>
      </w:tabs>
      <w:spacing w:after="0" w:line="240" w:lineRule="auto"/>
      <w:jc w:val="center"/>
      <w:rPr>
        <w:color w:val="B7B7B7"/>
        <w:sz w:val="16"/>
        <w:szCs w:val="16"/>
      </w:rPr>
    </w:pPr>
    <w:r>
      <w:rPr>
        <w:color w:val="B7B7B7"/>
        <w:sz w:val="16"/>
        <w:szCs w:val="16"/>
      </w:rPr>
      <w:t>Modelo de TCUD e Autorizaçã</w:t>
    </w:r>
    <w:r>
      <w:rPr>
        <w:color w:val="B7B7B7"/>
        <w:sz w:val="16"/>
        <w:szCs w:val="16"/>
      </w:rPr>
      <w:t>o do Controlador dos dados | Versão atualizada Setembro/2026</w:t>
    </w:r>
  </w:p>
  <w:p w:rsidR="00641BBD" w:rsidRDefault="00EF14A3">
    <w:pPr>
      <w:pStyle w:val="normal0"/>
      <w:tabs>
        <w:tab w:val="center" w:pos="4680"/>
        <w:tab w:val="right" w:pos="9360"/>
      </w:tabs>
      <w:spacing w:after="0" w:line="240" w:lineRule="auto"/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Página </w:t>
    </w:r>
    <w:r w:rsidR="00641BBD"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 w:rsidR="00C06ADC">
      <w:rPr>
        <w:color w:val="666666"/>
        <w:sz w:val="16"/>
        <w:szCs w:val="16"/>
      </w:rPr>
      <w:fldChar w:fldCharType="separate"/>
    </w:r>
    <w:r w:rsidR="00C06ADC">
      <w:rPr>
        <w:noProof/>
        <w:color w:val="666666"/>
        <w:sz w:val="16"/>
        <w:szCs w:val="16"/>
      </w:rPr>
      <w:t>2</w:t>
    </w:r>
    <w:r w:rsidR="00641BBD"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de </w:t>
    </w:r>
    <w:r w:rsidR="00641BBD"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 w:rsidR="00C06ADC">
      <w:rPr>
        <w:color w:val="666666"/>
        <w:sz w:val="16"/>
        <w:szCs w:val="16"/>
      </w:rPr>
      <w:fldChar w:fldCharType="separate"/>
    </w:r>
    <w:r w:rsidR="00C06ADC">
      <w:rPr>
        <w:noProof/>
        <w:color w:val="666666"/>
        <w:sz w:val="16"/>
        <w:szCs w:val="16"/>
      </w:rPr>
      <w:t>10</w:t>
    </w:r>
    <w:r w:rsidR="00641BBD">
      <w:rPr>
        <w:color w:val="666666"/>
        <w:sz w:val="16"/>
        <w:szCs w:val="16"/>
      </w:rPr>
      <w:fldChar w:fldCharType="end"/>
    </w:r>
  </w:p>
  <w:p w:rsidR="00641BBD" w:rsidRDefault="00641BBD">
    <w:pPr>
      <w:pStyle w:val="normal0"/>
      <w:rPr>
        <w:color w:val="666666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4A3" w:rsidRDefault="00EF14A3" w:rsidP="00641BBD">
      <w:pPr>
        <w:spacing w:after="0" w:line="240" w:lineRule="auto"/>
      </w:pPr>
      <w:r>
        <w:separator/>
      </w:r>
    </w:p>
  </w:footnote>
  <w:footnote w:type="continuationSeparator" w:id="0">
    <w:p w:rsidR="00EF14A3" w:rsidRDefault="00EF14A3" w:rsidP="00641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BD" w:rsidRDefault="00EF14A3">
    <w:pPr>
      <w:pStyle w:val="normal0"/>
      <w:spacing w:after="0" w:line="240" w:lineRule="auto"/>
      <w:rPr>
        <w:color w:val="666666"/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</w:t>
    </w:r>
    <w:r>
      <w:rPr>
        <w:color w:val="666666"/>
        <w:sz w:val="18"/>
        <w:szCs w:val="18"/>
      </w:rPr>
      <w:t xml:space="preserve">TERMO DE COMPROMISSO DE UTILIZAÇÃO DE DADOS – TCUD 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-142874</wp:posOffset>
          </wp:positionH>
          <wp:positionV relativeFrom="paragraph">
            <wp:posOffset>-76199</wp:posOffset>
          </wp:positionV>
          <wp:extent cx="1843088" cy="48282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3088" cy="4828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41BBD" w:rsidRDefault="00EF14A3">
    <w:pPr>
      <w:pStyle w:val="normal0"/>
      <w:spacing w:after="0" w:line="240" w:lineRule="auto"/>
      <w:rPr>
        <w:color w:val="666666"/>
        <w:sz w:val="18"/>
        <w:szCs w:val="18"/>
      </w:rPr>
    </w:pPr>
    <w:r>
      <w:rPr>
        <w:color w:val="666666"/>
        <w:sz w:val="18"/>
        <w:szCs w:val="18"/>
      </w:rPr>
      <w:t xml:space="preserve">                                                                             AUTORIZAÇÃO DO CONTROLADOR </w:t>
    </w:r>
  </w:p>
  <w:p w:rsidR="00641BBD" w:rsidRDefault="00EF14A3">
    <w:pPr>
      <w:pStyle w:val="normal0"/>
      <w:spacing w:line="240" w:lineRule="auto"/>
      <w:rPr>
        <w:color w:val="999999"/>
        <w:sz w:val="18"/>
        <w:szCs w:val="18"/>
      </w:rPr>
    </w:pPr>
    <w:r>
      <w:rPr>
        <w:color w:val="999999"/>
        <w:sz w:val="18"/>
        <w:szCs w:val="18"/>
      </w:rPr>
      <w:t xml:space="preserve">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C443F"/>
    <w:multiLevelType w:val="multilevel"/>
    <w:tmpl w:val="B7D879F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BBD"/>
    <w:rsid w:val="00641BBD"/>
    <w:rsid w:val="00C06ADC"/>
    <w:rsid w:val="00EF1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641BB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0"/>
    <w:next w:val="normal0"/>
    <w:rsid w:val="00641BBD"/>
    <w:pPr>
      <w:keepNext/>
      <w:keepLines/>
      <w:spacing w:before="360" w:after="8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0"/>
    <w:next w:val="normal0"/>
    <w:rsid w:val="00641BB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641BB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0"/>
    <w:next w:val="normal0"/>
    <w:rsid w:val="00641BBD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0"/>
    <w:next w:val="normal0"/>
    <w:rsid w:val="00641BB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641BB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641BBD"/>
  </w:style>
  <w:style w:type="paragraph" w:styleId="Ttulo">
    <w:name w:val="Title"/>
    <w:basedOn w:val="normal0"/>
    <w:next w:val="normal0"/>
    <w:rsid w:val="00641BBD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0"/>
    <w:next w:val="normal0"/>
    <w:rsid w:val="00641BB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641BB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641BB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2723</Words>
  <Characters>14705</Characters>
  <Application>Microsoft Office Word</Application>
  <DocSecurity>0</DocSecurity>
  <Lines>122</Lines>
  <Paragraphs>34</Paragraphs>
  <ScaleCrop>false</ScaleCrop>
  <Company/>
  <LinksUpToDate>false</LinksUpToDate>
  <CharactersWithSpaces>17394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 Nunes Rocha</dc:creator>
  <cp:lastModifiedBy>Anderson Nunes Rocha</cp:lastModifiedBy>
  <cp:revision>2</cp:revision>
  <dcterms:created xsi:type="dcterms:W3CDTF">2026-10-08T19:29:00Z</dcterms:created>
  <dcterms:modified xsi:type="dcterms:W3CDTF">2026-10-08T19:29:00Z</dcterms:modified>
</cp:coreProperties>
</file>