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F" w:rsidRPr="00C945FB" w:rsidRDefault="00C8767F" w:rsidP="00C8767F">
      <w:pPr>
        <w:pStyle w:val="normal1"/>
        <w:widowControl w:val="0"/>
        <w:spacing w:line="228" w:lineRule="auto"/>
        <w:ind w:right="-1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607527" cy="1580734"/>
            <wp:effectExtent l="19050" t="0" r="0" b="0"/>
            <wp:docPr id="8" name="Imagem 1" descr="Brasao_ufmg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ufmg-300x2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185" cy="158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7F" w:rsidRPr="00C945FB" w:rsidRDefault="00C8767F" w:rsidP="00C8767F">
      <w:pPr>
        <w:autoSpaceDE w:val="0"/>
        <w:autoSpaceDN w:val="0"/>
        <w:adjustRightInd w:val="0"/>
        <w:spacing w:line="240" w:lineRule="auto"/>
        <w:jc w:val="center"/>
        <w:rPr>
          <w:rFonts w:ascii="Liberation Sans" w:hAnsi="Liberation Sans" w:cs="LiberationSans"/>
        </w:rPr>
      </w:pPr>
      <w:r w:rsidRPr="00C945FB">
        <w:rPr>
          <w:rFonts w:ascii="Liberation Sans" w:hAnsi="Liberation Sans" w:cs="LiberationSans"/>
        </w:rPr>
        <w:t>UNIVERSIDADE FEDERAL DE MINAS GERAIS</w:t>
      </w:r>
    </w:p>
    <w:p w:rsidR="00C8767F" w:rsidRDefault="00C8767F" w:rsidP="00C8767F">
      <w:pPr>
        <w:pStyle w:val="normal1"/>
        <w:widowControl w:val="0"/>
        <w:spacing w:line="228" w:lineRule="auto"/>
        <w:ind w:right="-1"/>
        <w:jc w:val="center"/>
        <w:rPr>
          <w:rFonts w:ascii="Liberation Sans" w:hAnsi="Liberation Sans" w:cs="LiberationSans"/>
        </w:rPr>
      </w:pPr>
      <w:r w:rsidRPr="00C945FB">
        <w:rPr>
          <w:rFonts w:ascii="Liberation Sans" w:hAnsi="Liberation Sans" w:cs="LiberationSans"/>
        </w:rPr>
        <w:t>IEAT - INSTITUTO DE ESTUDOS AVANÇADOS TRANSDISCIPLINARES</w:t>
      </w:r>
    </w:p>
    <w:p w:rsidR="00C945FB" w:rsidRDefault="00C945FB" w:rsidP="00C8767F">
      <w:pPr>
        <w:pStyle w:val="normal1"/>
        <w:widowControl w:val="0"/>
        <w:spacing w:line="228" w:lineRule="auto"/>
        <w:ind w:right="-1"/>
        <w:jc w:val="center"/>
        <w:rPr>
          <w:rFonts w:ascii="Liberation Sans" w:hAnsi="Liberation Sans" w:cs="LiberationSans"/>
        </w:rPr>
      </w:pPr>
    </w:p>
    <w:p w:rsidR="003163EA" w:rsidRPr="00C945FB" w:rsidRDefault="0049439A" w:rsidP="00AF46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Anexo I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FORMUL</w:t>
      </w: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A</w:t>
      </w: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RIO DE INSCRI</w:t>
      </w: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PCIÓN</w:t>
      </w: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Convocatoria</w:t>
      </w:r>
      <w:proofErr w:type="spellEnd"/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03/ 2025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 xml:space="preserve">BECA </w:t>
      </w: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DE </w:t>
      </w: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POSTDOCTORADO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firstLine="55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Cátedra Darcy Ribeiro: </w:t>
      </w:r>
      <w:proofErr w:type="spellStart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Soberan</w:t>
      </w: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í</w:t>
      </w: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a</w:t>
      </w:r>
      <w:proofErr w:type="spellEnd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, </w:t>
      </w:r>
      <w:proofErr w:type="spellStart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Educa</w:t>
      </w:r>
      <w:r w:rsidRPr="00C945FB">
        <w:rPr>
          <w:rFonts w:ascii="Liberation Sans" w:eastAsia="Times New Roman" w:hAnsi="Liberation Sans" w:cs="Times New Roman"/>
          <w:b/>
          <w:sz w:val="24"/>
          <w:szCs w:val="24"/>
        </w:rPr>
        <w:t>ción</w:t>
      </w:r>
      <w:proofErr w:type="spellEnd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 e Política – IEAT/UFMG</w:t>
      </w:r>
      <w:proofErr w:type="gramStart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  </w:t>
      </w:r>
      <w:proofErr w:type="gramEnd"/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1. </w:t>
      </w:r>
      <w:proofErr w:type="spell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Da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t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os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pe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r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s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onale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d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el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solicitante </w:t>
      </w:r>
    </w:p>
    <w:tbl>
      <w:tblPr>
        <w:tblStyle w:val="a"/>
        <w:tblW w:w="9324" w:type="dxa"/>
        <w:tblInd w:w="-62" w:type="dxa"/>
        <w:tblLayout w:type="fixed"/>
        <w:tblLook w:val="0600"/>
      </w:tblPr>
      <w:tblGrid>
        <w:gridCol w:w="9324"/>
      </w:tblGrid>
      <w:tr w:rsidR="003163EA" w:rsidRPr="00C945FB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Nombre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completo: </w:t>
            </w:r>
          </w:p>
        </w:tc>
      </w:tr>
      <w:tr w:rsidR="003163EA" w:rsidRPr="00C945FB">
        <w:trPr>
          <w:trHeight w:val="1666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Forma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: </w:t>
            </w:r>
          </w:p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a) Grad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o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(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Carrera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Institución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A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ñ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titula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) </w:t>
            </w:r>
          </w:p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Maest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ría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(C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arrera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Institución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A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ñ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titula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/ Título 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de </w:t>
            </w:r>
            <w:proofErr w:type="spellStart"/>
            <w:proofErr w:type="gram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la</w:t>
            </w:r>
            <w:proofErr w:type="spellEnd"/>
            <w:proofErr w:type="gramEnd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tesis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Director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/a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) </w:t>
            </w:r>
          </w:p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Do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torado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(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Carrera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Institución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/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Añ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titul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ación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/ Título d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e </w:t>
            </w:r>
            <w:proofErr w:type="spellStart"/>
            <w:proofErr w:type="gram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la</w:t>
            </w:r>
            <w:proofErr w:type="spellEnd"/>
            <w:proofErr w:type="gram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tes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is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Director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/a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63EA" w:rsidRPr="00C945FB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Tel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é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fon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63EA" w:rsidRPr="00C945FB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Correo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electrónico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2.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Preproyecto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investigación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</w:p>
    <w:tbl>
      <w:tblPr>
        <w:tblStyle w:val="a0"/>
        <w:tblW w:w="9324" w:type="dxa"/>
        <w:tblInd w:w="-62" w:type="dxa"/>
        <w:tblLayout w:type="fixed"/>
        <w:tblLook w:val="0600"/>
      </w:tblPr>
      <w:tblGrid>
        <w:gridCol w:w="9324"/>
      </w:tblGrid>
      <w:tr w:rsidR="003163EA" w:rsidRPr="00C945FB">
        <w:trPr>
          <w:trHeight w:val="561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Título </w:t>
            </w:r>
            <w:proofErr w:type="spellStart"/>
            <w:proofErr w:type="gram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d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el</w:t>
            </w:r>
            <w:proofErr w:type="spellEnd"/>
            <w:proofErr w:type="gram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p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re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pro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y</w:t>
            </w:r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ecto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3163EA" w:rsidRPr="00C945FB">
        <w:trPr>
          <w:trHeight w:val="562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4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proofErr w:type="spell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Resum</w:t>
            </w:r>
            <w:r w:rsidRPr="00C945FB">
              <w:rPr>
                <w:rFonts w:ascii="Liberation Sans" w:eastAsia="Times New Roman" w:hAnsi="Liberation Sans" w:cs="Times New Roman"/>
                <w:sz w:val="24"/>
                <w:szCs w:val="24"/>
              </w:rPr>
              <w:t>en</w:t>
            </w:r>
            <w:proofErr w:type="spell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objetivos/resultados</w:t>
            </w:r>
            <w:proofErr w:type="gramEnd"/>
            <w:r w:rsidRPr="00C945F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esperados):</w:t>
            </w:r>
          </w:p>
        </w:tc>
      </w:tr>
    </w:tbl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3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. Justificativa (</w:t>
      </w:r>
      <w:proofErr w:type="spell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co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n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la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caracterización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naturaleza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inter 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o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transdisciplinar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del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proyecto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). </w:t>
      </w:r>
    </w:p>
    <w:tbl>
      <w:tblPr>
        <w:tblStyle w:val="a1"/>
        <w:tblW w:w="9304" w:type="dxa"/>
        <w:tblInd w:w="-100" w:type="dxa"/>
        <w:tblLayout w:type="fixed"/>
        <w:tblLook w:val="0600"/>
      </w:tblPr>
      <w:tblGrid>
        <w:gridCol w:w="9304"/>
      </w:tblGrid>
      <w:tr w:rsidR="003163EA" w:rsidRPr="00C945FB">
        <w:trPr>
          <w:trHeight w:val="602"/>
        </w:trPr>
        <w:tc>
          <w:tcPr>
            <w:tcW w:w="9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31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</w:p>
        </w:tc>
      </w:tr>
    </w:tbl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>4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Cronograma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descripción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resumida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las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actividades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</w:p>
    <w:tbl>
      <w:tblPr>
        <w:tblStyle w:val="a2"/>
        <w:tblW w:w="9324" w:type="dxa"/>
        <w:tblInd w:w="-62" w:type="dxa"/>
        <w:tblLayout w:type="fixed"/>
        <w:tblLook w:val="0600"/>
      </w:tblPr>
      <w:tblGrid>
        <w:gridCol w:w="9324"/>
      </w:tblGrid>
      <w:tr w:rsidR="003163EA" w:rsidRPr="00C945FB">
        <w:trPr>
          <w:trHeight w:val="837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A" w:rsidRPr="00C945FB" w:rsidRDefault="0031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</w:p>
        </w:tc>
      </w:tr>
    </w:tbl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5. 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Anexos (obrigatórios,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según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ítem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gram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6</w:t>
      </w:r>
      <w:proofErr w:type="gram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d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convocatoria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)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1.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formul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a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rio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inscr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ipción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completado y firmado 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(Anexo 1);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2.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curr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í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cul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um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>actualizad</w:t>
      </w:r>
      <w:r w:rsidRPr="00C945FB">
        <w:rPr>
          <w:rFonts w:ascii="Liberation Sans" w:eastAsia="Times New Roman" w:hAnsi="Liberation Sans" w:cs="Times New Roman"/>
          <w:sz w:val="24"/>
          <w:szCs w:val="24"/>
        </w:rPr>
        <w:t>o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;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3.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sz w:val="24"/>
          <w:szCs w:val="24"/>
        </w:rPr>
        <w:t>preproyecto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investigación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que se pretende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desarrollar</w:t>
      </w:r>
      <w:proofErr w:type="spellEnd"/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;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4. </w:t>
      </w:r>
      <w:proofErr w:type="gramStart"/>
      <w:r w:rsidRPr="00C945FB">
        <w:rPr>
          <w:rFonts w:ascii="Liberation Sans" w:eastAsia="Times New Roman" w:hAnsi="Liberation Sans" w:cs="Times New Roman"/>
          <w:sz w:val="24"/>
          <w:szCs w:val="24"/>
        </w:rPr>
        <w:t>carta</w:t>
      </w:r>
      <w:proofErr w:type="gram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motivación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interés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en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temática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cátedra</w:t>
      </w: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;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  <w:t xml:space="preserve">5. </w:t>
      </w:r>
      <w:proofErr w:type="gramStart"/>
      <w:r w:rsidRPr="00C945FB">
        <w:rPr>
          <w:rFonts w:ascii="Liberation Sans" w:eastAsia="Times New Roman" w:hAnsi="Liberation Sans" w:cs="Times New Roman"/>
          <w:sz w:val="24"/>
          <w:szCs w:val="24"/>
        </w:rPr>
        <w:t>copia</w:t>
      </w:r>
      <w:proofErr w:type="gram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01 (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un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)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ítem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producción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académica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relacionada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temática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cátedra (artículo,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tesis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>, etc.).</w:t>
      </w: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Yo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>, (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nombre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y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apellido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), certifico que </w:t>
      </w:r>
      <w:proofErr w:type="spellStart"/>
      <w:proofErr w:type="gramStart"/>
      <w:r w:rsidRPr="00C945FB">
        <w:rPr>
          <w:rFonts w:ascii="Liberation Sans" w:eastAsia="Times New Roman" w:hAnsi="Liberation Sans" w:cs="Times New Roman"/>
          <w:sz w:val="24"/>
          <w:szCs w:val="24"/>
        </w:rPr>
        <w:t>he</w:t>
      </w:r>
      <w:proofErr w:type="spellEnd"/>
      <w:proofErr w:type="gram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leído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comprendido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y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estoy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acuerdo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los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términos tanto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Resolución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N.º 02/2017, de 23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mayo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2017,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del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Consejo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Universitario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UFMG, como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Convocatoria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Selección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Becario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/a de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Postdoctorado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para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la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Cátedra Darcy Ribeiro </w:t>
      </w:r>
      <w:proofErr w:type="spellStart"/>
      <w:r w:rsidRPr="00C945FB">
        <w:rPr>
          <w:rFonts w:ascii="Liberation Sans" w:eastAsia="Times New Roman" w:hAnsi="Liberation Sans" w:cs="Times New Roman"/>
          <w:sz w:val="24"/>
          <w:szCs w:val="24"/>
        </w:rPr>
        <w:t>del</w:t>
      </w:r>
      <w:proofErr w:type="spellEnd"/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 IEAT/UFMG 2025.</w:t>
      </w: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____________________, ___ de _________ de 2025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</w:p>
    <w:p w:rsidR="003163EA" w:rsidRPr="00C945FB" w:rsidRDefault="003163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_____________________________ </w:t>
      </w:r>
    </w:p>
    <w:p w:rsidR="003163EA" w:rsidRPr="00C945FB" w:rsidRDefault="0049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C945FB">
        <w:rPr>
          <w:rFonts w:ascii="Liberation Sans" w:eastAsia="Times New Roman" w:hAnsi="Liberation Sans" w:cs="Times New Roman"/>
          <w:sz w:val="24"/>
          <w:szCs w:val="24"/>
        </w:rPr>
        <w:t xml:space="preserve">Firma </w:t>
      </w:r>
    </w:p>
    <w:sectPr w:rsidR="003163EA" w:rsidRPr="00C945FB" w:rsidSect="0010040E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0C2"/>
    <w:multiLevelType w:val="hybridMultilevel"/>
    <w:tmpl w:val="8904E5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6C7688"/>
    <w:multiLevelType w:val="multilevel"/>
    <w:tmpl w:val="34F03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F4633D"/>
    <w:multiLevelType w:val="multilevel"/>
    <w:tmpl w:val="E48E9E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E0A14B6"/>
    <w:multiLevelType w:val="multilevel"/>
    <w:tmpl w:val="8D603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8D200D"/>
    <w:multiLevelType w:val="multilevel"/>
    <w:tmpl w:val="B41AFB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52D0076"/>
    <w:multiLevelType w:val="multilevel"/>
    <w:tmpl w:val="DBA4BA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63EA"/>
    <w:rsid w:val="0010040E"/>
    <w:rsid w:val="003163EA"/>
    <w:rsid w:val="0049439A"/>
    <w:rsid w:val="0060110C"/>
    <w:rsid w:val="00691D19"/>
    <w:rsid w:val="00AF4643"/>
    <w:rsid w:val="00C8767F"/>
    <w:rsid w:val="00C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40E"/>
  </w:style>
  <w:style w:type="paragraph" w:styleId="Ttulo1">
    <w:name w:val="heading 1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rsid w:val="001004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Corpodetexto">
    <w:name w:val="Body Text"/>
    <w:basedOn w:val="Normal"/>
    <w:rsid w:val="00A60756"/>
    <w:pPr>
      <w:spacing w:after="140"/>
    </w:pPr>
  </w:style>
  <w:style w:type="paragraph" w:styleId="Lista">
    <w:name w:val="List"/>
    <w:basedOn w:val="Corpodetexto"/>
    <w:rsid w:val="00A60756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A6075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60756"/>
    <w:pPr>
      <w:suppressLineNumbers/>
    </w:pPr>
    <w:rPr>
      <w:rFonts w:ascii="Times New Roman" w:hAnsi="Times New Roman" w:cs="Lohit Devanagari"/>
    </w:rPr>
  </w:style>
  <w:style w:type="paragraph" w:customStyle="1" w:styleId="normal1">
    <w:name w:val="normal1"/>
    <w:qFormat/>
    <w:rsid w:val="00A60756"/>
  </w:style>
  <w:style w:type="table" w:customStyle="1" w:styleId="TableNormal0">
    <w:name w:val="Table Normal"/>
    <w:rsid w:val="00A607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B1F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2C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2C"/>
    <w:rPr>
      <w:rFonts w:ascii="Times New Roman" w:hAnsi="Times New Roman" w:cs="Mangal"/>
      <w:sz w:val="18"/>
      <w:szCs w:val="16"/>
    </w:rPr>
  </w:style>
  <w:style w:type="character" w:customStyle="1" w:styleId="uv3um">
    <w:name w:val="uv3um"/>
    <w:basedOn w:val="Fontepargpadro"/>
    <w:rsid w:val="00715F85"/>
  </w:style>
  <w:style w:type="paragraph" w:styleId="PargrafodaLista">
    <w:name w:val="List Paragraph"/>
    <w:basedOn w:val="Normal"/>
    <w:uiPriority w:val="34"/>
    <w:qFormat/>
    <w:rsid w:val="00741569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rsid w:val="002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1004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004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004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1004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1004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Corpodetexto">
    <w:name w:val="Body Text"/>
    <w:basedOn w:val="Normal"/>
    <w:rsid w:val="00A60756"/>
    <w:pPr>
      <w:spacing w:after="140"/>
    </w:pPr>
  </w:style>
  <w:style w:type="paragraph" w:styleId="Lista">
    <w:name w:val="List"/>
    <w:basedOn w:val="Corpodetexto"/>
    <w:rsid w:val="00A60756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A6075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60756"/>
    <w:pPr>
      <w:suppressLineNumbers/>
    </w:pPr>
    <w:rPr>
      <w:rFonts w:ascii="Times New Roman" w:hAnsi="Times New Roman" w:cs="Lohit Devanagari"/>
    </w:rPr>
  </w:style>
  <w:style w:type="paragraph" w:customStyle="1" w:styleId="normal1">
    <w:name w:val="normal1"/>
    <w:qFormat/>
    <w:rsid w:val="00A60756"/>
  </w:style>
  <w:style w:type="table" w:customStyle="1" w:styleId="TableNormal0">
    <w:name w:val="Table Normal"/>
    <w:rsid w:val="00A607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B1F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2C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2C"/>
    <w:rPr>
      <w:rFonts w:ascii="Times New Roman" w:hAnsi="Times New Roman" w:cs="Mangal"/>
      <w:sz w:val="18"/>
      <w:szCs w:val="16"/>
    </w:rPr>
  </w:style>
  <w:style w:type="character" w:customStyle="1" w:styleId="uv3um">
    <w:name w:val="uv3um"/>
    <w:basedOn w:val="Fontepargpadro"/>
    <w:rsid w:val="00715F85"/>
  </w:style>
  <w:style w:type="paragraph" w:styleId="PargrafodaLista">
    <w:name w:val="List Paragraph"/>
    <w:basedOn w:val="Normal"/>
    <w:uiPriority w:val="34"/>
    <w:qFormat/>
    <w:rsid w:val="00741569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rsid w:val="002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2aDwpn+TvY2iQCwjc4l94nvjg==">CgMxLjA4AHIhMW9tX0lPeUZMSXJVUXlweVlfQVhKRmFCalZmZFk2MXhx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ARETUSA DUARTE</dc:creator>
  <cp:lastModifiedBy>Fabio Amaral de Oliveira Paes</cp:lastModifiedBy>
  <cp:revision>2</cp:revision>
  <dcterms:created xsi:type="dcterms:W3CDTF">2025-08-06T13:43:00Z</dcterms:created>
  <dcterms:modified xsi:type="dcterms:W3CDTF">2025-08-06T13:43:00Z</dcterms:modified>
</cp:coreProperties>
</file>