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57" w:rsidRPr="00840B92" w:rsidRDefault="00C41779" w:rsidP="00BB7C5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-+</w:t>
      </w:r>
      <w:r w:rsidR="006A4C63" w:rsidRPr="00840B92">
        <w:rPr>
          <w:rFonts w:ascii="Arial" w:hAnsi="Arial" w:cs="Arial"/>
          <w:b/>
          <w:color w:val="000000"/>
        </w:rPr>
        <w:t xml:space="preserve">CURSO </w:t>
      </w:r>
      <w:r w:rsidR="00BB7C57" w:rsidRPr="00840B92">
        <w:rPr>
          <w:rFonts w:ascii="Arial" w:hAnsi="Arial" w:cs="Arial"/>
          <w:b/>
          <w:color w:val="000000"/>
        </w:rPr>
        <w:t>DE P</w:t>
      </w:r>
      <w:r w:rsidR="006A4C63" w:rsidRPr="00840B92">
        <w:rPr>
          <w:rFonts w:ascii="Arial" w:hAnsi="Arial" w:cs="Arial"/>
          <w:b/>
          <w:color w:val="000000"/>
        </w:rPr>
        <w:t>ÓS-GRADUAÇÃO EM PRODUÇÃO ANIMAL</w:t>
      </w:r>
    </w:p>
    <w:p w:rsidR="00BB7C57" w:rsidRPr="00BB7C57" w:rsidRDefault="00BB7C57" w:rsidP="00BB7C5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B7C57" w:rsidRPr="00D3011D" w:rsidRDefault="00BB7C57" w:rsidP="00BB7C57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u w:val="single"/>
        </w:rPr>
      </w:pPr>
      <w:r w:rsidRPr="00D3011D">
        <w:rPr>
          <w:rFonts w:ascii="Arial" w:hAnsi="Arial" w:cs="Arial"/>
          <w:b/>
          <w:color w:val="000000"/>
          <w:u w:val="single"/>
        </w:rPr>
        <w:t>ORIENTAÇÕES ANTES DA DEFESA DE DISSERTAÇÃO</w:t>
      </w:r>
    </w:p>
    <w:p w:rsidR="006A4C63" w:rsidRPr="006A4C63" w:rsidRDefault="006A4C63" w:rsidP="006A4C6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B5608" w:rsidRDefault="003B5608" w:rsidP="003B5608">
      <w:pPr>
        <w:autoSpaceDE w:val="0"/>
        <w:autoSpaceDN w:val="0"/>
        <w:adjustRightInd w:val="0"/>
        <w:spacing w:line="360" w:lineRule="auto"/>
        <w:jc w:val="both"/>
      </w:pPr>
      <w:r>
        <w:t>1- Completar 18 (dezoito) créditos, sendo 4 (quatro) em disciplinas obrigatórias e 14 (</w:t>
      </w:r>
      <w:proofErr w:type="spellStart"/>
      <w:r>
        <w:t>quatroze</w:t>
      </w:r>
      <w:proofErr w:type="spellEnd"/>
      <w:r>
        <w:t>) em disciplinas optativas da pós-graduação, conforme Regulamento do Curso. É também obrigatório que o aluno tenha sido aprovado no Exame de Língua Estrangeira e esteja matriculado em “Elaboração de trabalho final”.</w:t>
      </w:r>
    </w:p>
    <w:p w:rsidR="003B5608" w:rsidRDefault="003B5608" w:rsidP="003B5608">
      <w:pPr>
        <w:autoSpaceDE w:val="0"/>
        <w:autoSpaceDN w:val="0"/>
        <w:adjustRightInd w:val="0"/>
        <w:spacing w:line="360" w:lineRule="auto"/>
        <w:jc w:val="both"/>
      </w:pPr>
    </w:p>
    <w:p w:rsidR="003B5608" w:rsidRDefault="00EC0832" w:rsidP="003B5608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3B5608">
        <w:t xml:space="preserve">- Conforme disposto na Resolução 03/2018, ao solicitar a defesa, o mestrando deverá encaminhar à Secretaria do Mestrado (com antecedência mínima de 30 dias antes da defesa): </w:t>
      </w:r>
    </w:p>
    <w:p w:rsidR="003B5608" w:rsidRDefault="003B5608" w:rsidP="003B5608">
      <w:pPr>
        <w:autoSpaceDE w:val="0"/>
        <w:autoSpaceDN w:val="0"/>
        <w:adjustRightInd w:val="0"/>
        <w:spacing w:line="360" w:lineRule="auto"/>
        <w:jc w:val="both"/>
      </w:pPr>
      <w:r>
        <w:sym w:font="Symbol" w:char="F0B7"/>
      </w:r>
      <w:r>
        <w:t xml:space="preserve"> Ofício do orientador para Defesa da Dissertação (disponível no site)</w:t>
      </w:r>
    </w:p>
    <w:p w:rsidR="003B5608" w:rsidRDefault="003B5608" w:rsidP="003B5608">
      <w:pPr>
        <w:autoSpaceDE w:val="0"/>
        <w:autoSpaceDN w:val="0"/>
        <w:adjustRightInd w:val="0"/>
        <w:spacing w:line="360" w:lineRule="auto"/>
        <w:jc w:val="both"/>
      </w:pPr>
      <w:r>
        <w:sym w:font="Symbol" w:char="F0B7"/>
      </w:r>
      <w:r>
        <w:t xml:space="preserve"> </w:t>
      </w:r>
      <w:bookmarkStart w:id="0" w:name="_GoBack"/>
      <w:bookmarkEnd w:id="0"/>
      <w:r w:rsidR="008455AE" w:rsidRPr="008455AE">
        <w:rPr>
          <w:highlight w:val="yellow"/>
        </w:rPr>
        <w:t xml:space="preserve">Número de exemplares </w:t>
      </w:r>
      <w:r w:rsidRPr="008455AE">
        <w:rPr>
          <w:highlight w:val="yellow"/>
        </w:rPr>
        <w:t>da Dissertação, em português ou inglês</w:t>
      </w:r>
      <w:r w:rsidR="008455AE" w:rsidRPr="008455AE">
        <w:rPr>
          <w:highlight w:val="yellow"/>
        </w:rPr>
        <w:t>, de acordo com o número de membros da banca</w:t>
      </w:r>
      <w:r w:rsidRPr="008455AE">
        <w:rPr>
          <w:highlight w:val="yellow"/>
        </w:rPr>
        <w:t>;</w:t>
      </w:r>
    </w:p>
    <w:p w:rsidR="003B5608" w:rsidRDefault="003B5608" w:rsidP="003B5608">
      <w:pPr>
        <w:autoSpaceDE w:val="0"/>
        <w:autoSpaceDN w:val="0"/>
        <w:adjustRightInd w:val="0"/>
        <w:spacing w:line="360" w:lineRule="auto"/>
        <w:jc w:val="both"/>
      </w:pPr>
      <w:r>
        <w:sym w:font="Symbol" w:char="F0B7"/>
      </w:r>
      <w:r>
        <w:t xml:space="preserve"> Formulário de cadastro do participante externo da banca (disponível no site) – somente se o participante externo ao Curso de Mestrado em Produção Animal não participou outrora de bancas de defesas de dissertação no ICA/UFMG; </w:t>
      </w:r>
    </w:p>
    <w:p w:rsidR="00EC0832" w:rsidRDefault="003B5608" w:rsidP="003B5608">
      <w:pPr>
        <w:autoSpaceDE w:val="0"/>
        <w:autoSpaceDN w:val="0"/>
        <w:adjustRightInd w:val="0"/>
        <w:spacing w:line="360" w:lineRule="auto"/>
        <w:jc w:val="both"/>
      </w:pPr>
      <w:r>
        <w:sym w:font="Symbol" w:char="F0B7"/>
      </w:r>
      <w:r>
        <w:t xml:space="preserve"> Solicitação de compra de passagens e pagamento de diárias a</w:t>
      </w:r>
      <w:r w:rsidR="00EC0832">
        <w:t>o participante externo;</w:t>
      </w:r>
    </w:p>
    <w:p w:rsidR="00EC0832" w:rsidRDefault="00EC0832" w:rsidP="003B5608">
      <w:pPr>
        <w:autoSpaceDE w:val="0"/>
        <w:autoSpaceDN w:val="0"/>
        <w:adjustRightInd w:val="0"/>
        <w:spacing w:line="360" w:lineRule="auto"/>
        <w:jc w:val="both"/>
      </w:pPr>
    </w:p>
    <w:p w:rsidR="00EC0832" w:rsidRDefault="00EC0832" w:rsidP="003B5608">
      <w:pPr>
        <w:autoSpaceDE w:val="0"/>
        <w:autoSpaceDN w:val="0"/>
        <w:adjustRightInd w:val="0"/>
        <w:spacing w:line="360" w:lineRule="auto"/>
        <w:jc w:val="both"/>
      </w:pPr>
      <w:r>
        <w:t xml:space="preserve">3- </w:t>
      </w:r>
      <w:r w:rsidR="003B5608">
        <w:t xml:space="preserve">A defesa de dissertação será pública e far-se-á perante comissão examinadora, indicada pelo/a orientador/a, constituída pelo orientador e por 2 (dois) membros portadores do grau de Doutor ou equivalente, sendo pelo menos um não pertencente ao Mestrado </w:t>
      </w:r>
      <w:r>
        <w:t>em Produção Animal</w:t>
      </w:r>
      <w:r w:rsidR="003B5608">
        <w:t xml:space="preserve">, e por um membro suplente. O </w:t>
      </w:r>
      <w:proofErr w:type="spellStart"/>
      <w:r w:rsidR="003B5608">
        <w:t>coorientador</w:t>
      </w:r>
      <w:proofErr w:type="spellEnd"/>
      <w:r w:rsidR="003B5608">
        <w:t xml:space="preserve"> poderá participar da banca, porém ele não será contado como membro titular. </w:t>
      </w:r>
      <w:r w:rsidR="00D9132D">
        <w:t>O tempo de apresentação da</w:t>
      </w:r>
      <w:r w:rsidR="006725F6">
        <w:t xml:space="preserve"> dissertaç</w:t>
      </w:r>
      <w:r w:rsidR="00D9132D">
        <w:t xml:space="preserve">ão </w:t>
      </w:r>
      <w:r w:rsidR="006725F6">
        <w:t xml:space="preserve">sugerido é de </w:t>
      </w:r>
      <w:r w:rsidR="006725F6" w:rsidRPr="006725F6">
        <w:rPr>
          <w:b/>
        </w:rPr>
        <w:t>40 a 50 minutos</w:t>
      </w:r>
      <w:r w:rsidR="006725F6">
        <w:t>.</w:t>
      </w:r>
    </w:p>
    <w:p w:rsidR="00EC0832" w:rsidRDefault="00EC0832" w:rsidP="003B5608">
      <w:pPr>
        <w:autoSpaceDE w:val="0"/>
        <w:autoSpaceDN w:val="0"/>
        <w:adjustRightInd w:val="0"/>
        <w:spacing w:line="360" w:lineRule="auto"/>
        <w:jc w:val="both"/>
      </w:pPr>
    </w:p>
    <w:p w:rsidR="00EC0832" w:rsidRDefault="00EC0832" w:rsidP="00EC0832">
      <w:pPr>
        <w:autoSpaceDE w:val="0"/>
        <w:autoSpaceDN w:val="0"/>
        <w:adjustRightInd w:val="0"/>
        <w:spacing w:line="360" w:lineRule="auto"/>
        <w:jc w:val="both"/>
      </w:pPr>
      <w:r>
        <w:t>4- A reserva e</w:t>
      </w:r>
      <w:r w:rsidR="003B5608">
        <w:t xml:space="preserve"> preparação do local para a realização da defesa é de responsabilidade do mestrando.</w:t>
      </w:r>
      <w:r w:rsidRPr="00EC0832">
        <w:t xml:space="preserve"> </w:t>
      </w:r>
      <w:r>
        <w:t xml:space="preserve">Verificar, com antecedência, a disponibilidade do Auditório do bloco C, caso a defesa seja realizada nesse recinto). Telefones para: Reserva do Auditório: 2101 7710 / Reserva das demais Salas: verificar junto aos recepcionistas de cada Prédio - Bloco A 2101 7740; Bloco C: 2101 7761 e CAAD 2101 7797. </w:t>
      </w:r>
    </w:p>
    <w:p w:rsidR="006A4C63" w:rsidRPr="003B5608" w:rsidRDefault="006A4C63" w:rsidP="003B5608">
      <w:pPr>
        <w:autoSpaceDE w:val="0"/>
        <w:autoSpaceDN w:val="0"/>
        <w:adjustRightInd w:val="0"/>
        <w:spacing w:line="360" w:lineRule="auto"/>
        <w:jc w:val="both"/>
      </w:pPr>
    </w:p>
    <w:sectPr w:rsidR="006A4C63" w:rsidRPr="003B5608" w:rsidSect="00BB7C57">
      <w:headerReference w:type="default" r:id="rId9"/>
      <w:footerReference w:type="default" r:id="rId10"/>
      <w:type w:val="continuous"/>
      <w:pgSz w:w="11907" w:h="16840" w:code="9"/>
      <w:pgMar w:top="1820" w:right="1418" w:bottom="1134" w:left="1418" w:header="0" w:footer="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1E" w:rsidRDefault="0015321E">
      <w:r>
        <w:separator/>
      </w:r>
    </w:p>
  </w:endnote>
  <w:endnote w:type="continuationSeparator" w:id="0">
    <w:p w:rsidR="0015321E" w:rsidRDefault="0015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F4" w:rsidRDefault="0015321E" w:rsidP="00D71343">
    <w:pPr>
      <w:pStyle w:val="Rodap"/>
      <w:spacing w:before="200"/>
      <w:ind w:left="-1701"/>
      <w:rPr>
        <w:rFonts w:ascii="Arial" w:hAnsi="Arial"/>
        <w:sz w:val="16"/>
      </w:rPr>
    </w:pPr>
    <w:r>
      <w:rPr>
        <w:noProof/>
        <w:lang w:eastAsia="zh-TW"/>
      </w:rPr>
      <w:pict>
        <v:rect id="Rectangle 7" o:spid="_x0000_s2053" style="position:absolute;left:0;text-align:left;margin-left:0;margin-top:0;width:468pt;height:58.3pt;z-index:251661312;visibility:visible;mso-width-percent:1000;mso-height-percent:810;mso-position-horizontal:center;mso-position-horizontal-relative:margin;mso-position-vertical:bottom;mso-position-vertical-relative:page;mso-width-percent:1000;mso-height-percent:81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" filled="f" stroked="f">
          <v:path arrowok="t"/>
          <v:textbox inset=",0">
            <w:txbxContent>
              <w:sdt>
                <w:sdtPr>
                  <w:alias w:val="Data"/>
                  <w:id w:val="77476837"/>
                  <w:placeholder>
                    <w:docPart w:val="88645C30FB094B46B958B8F7A7CBAB3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 'de' MMMM 'de' 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p w:rsidR="00EF04B1" w:rsidRDefault="00D3011D">
                    <w:pPr>
                      <w:jc w:val="right"/>
                    </w:pPr>
                    <w:r>
                      <w:t>Av. Universitária, 1000 / Bairro Universitário / CEP 39404 547/ Montes Claros-MG/ Telefone: (38) 2101 7748 / 2101 7759 / E-mail: secpg@ica.ufmg.br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  <w:lang w:eastAsia="zh-TW"/>
      </w:rPr>
      <w:pict>
        <v:group id="Group 3" o:spid="_x0000_s2049" style="position:absolute;left:0;text-align:left;margin-left:0;margin-top:0;width:6pt;height:55.3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2" type="#_x0000_t32" style="position:absolute;left:2820;top:4935;width:0;height:132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" strokecolor="#4f81bd [3204]">
            <o:lock v:ext="edit" shapetype="f"/>
          </v:shape>
          <v:shape id="AutoShape 5" o:spid="_x0000_s2051" type="#_x0000_t32" style="position:absolute;left:2880;top:4935;width:0;height:1320;visibility:visible" o:connectortype="straight" strokecolor="#4f81bd [3204]">
            <o:lock v:ext="edit" shapetype="f"/>
          </v:shape>
          <v:shape id="AutoShape 6" o:spid="_x0000_s2050" type="#_x0000_t32" style="position:absolute;left:2940;top:4935;width:0;height:1320;visibility:visible" o:connectortype="straight" strokecolor="#4f81bd [3204]">
            <o:lock v:ext="edit" shapetype="f"/>
          </v:shape>
          <w10:wrap anchorx="margin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1E" w:rsidRDefault="0015321E">
      <w:r>
        <w:separator/>
      </w:r>
    </w:p>
  </w:footnote>
  <w:footnote w:type="continuationSeparator" w:id="0">
    <w:p w:rsidR="0015321E" w:rsidRDefault="0015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F4" w:rsidRPr="00D71343" w:rsidRDefault="006A4C63" w:rsidP="00D71343">
    <w:pPr>
      <w:pStyle w:val="Cabealho"/>
      <w:ind w:hanging="1701"/>
    </w:pPr>
    <w:r>
      <w:rPr>
        <w:noProof/>
      </w:rPr>
      <w:drawing>
        <wp:inline distT="0" distB="0" distL="0" distR="0">
          <wp:extent cx="7560945" cy="973455"/>
          <wp:effectExtent l="0" t="0" r="0" b="0"/>
          <wp:docPr id="1" name="Picture 1" descr="timbrado_w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_wor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F2A"/>
    <w:multiLevelType w:val="hybridMultilevel"/>
    <w:tmpl w:val="55285504"/>
    <w:lvl w:ilvl="0" w:tplc="A6A48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0C3F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5C933337"/>
    <w:multiLevelType w:val="hybridMultilevel"/>
    <w:tmpl w:val="1862BFB6"/>
    <w:lvl w:ilvl="0" w:tplc="5AAE1F5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AutoShape 5"/>
        <o:r id="V:Rule2" type="connector" idref="#AutoShape 6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63B"/>
    <w:rsid w:val="00006071"/>
    <w:rsid w:val="0002169D"/>
    <w:rsid w:val="000352DB"/>
    <w:rsid w:val="00044B54"/>
    <w:rsid w:val="00045116"/>
    <w:rsid w:val="000556D6"/>
    <w:rsid w:val="00065A91"/>
    <w:rsid w:val="00077EFA"/>
    <w:rsid w:val="0009023D"/>
    <w:rsid w:val="00093166"/>
    <w:rsid w:val="000A301D"/>
    <w:rsid w:val="000B5459"/>
    <w:rsid w:val="000C7F82"/>
    <w:rsid w:val="001041BC"/>
    <w:rsid w:val="001142F6"/>
    <w:rsid w:val="00135AF9"/>
    <w:rsid w:val="001417C6"/>
    <w:rsid w:val="0015321E"/>
    <w:rsid w:val="00162C32"/>
    <w:rsid w:val="00162C99"/>
    <w:rsid w:val="00166D79"/>
    <w:rsid w:val="00181226"/>
    <w:rsid w:val="001D4A32"/>
    <w:rsid w:val="001F17D2"/>
    <w:rsid w:val="002044A9"/>
    <w:rsid w:val="002240C1"/>
    <w:rsid w:val="00244418"/>
    <w:rsid w:val="00245D63"/>
    <w:rsid w:val="00280982"/>
    <w:rsid w:val="002921D0"/>
    <w:rsid w:val="002A4C9D"/>
    <w:rsid w:val="002B5443"/>
    <w:rsid w:val="002C4057"/>
    <w:rsid w:val="002C7B6F"/>
    <w:rsid w:val="002D3E2B"/>
    <w:rsid w:val="003014E5"/>
    <w:rsid w:val="00326BF4"/>
    <w:rsid w:val="00352AA7"/>
    <w:rsid w:val="00356B1D"/>
    <w:rsid w:val="00362849"/>
    <w:rsid w:val="00385E59"/>
    <w:rsid w:val="00395D77"/>
    <w:rsid w:val="00397C77"/>
    <w:rsid w:val="003A0592"/>
    <w:rsid w:val="003B5608"/>
    <w:rsid w:val="003C22F2"/>
    <w:rsid w:val="003D1AEF"/>
    <w:rsid w:val="00404B54"/>
    <w:rsid w:val="0041029D"/>
    <w:rsid w:val="004248B6"/>
    <w:rsid w:val="00462D50"/>
    <w:rsid w:val="004E1814"/>
    <w:rsid w:val="004E5EDB"/>
    <w:rsid w:val="004E753E"/>
    <w:rsid w:val="004F0DFA"/>
    <w:rsid w:val="004F7185"/>
    <w:rsid w:val="00505288"/>
    <w:rsid w:val="00507E6D"/>
    <w:rsid w:val="00516DBD"/>
    <w:rsid w:val="00527702"/>
    <w:rsid w:val="0053690B"/>
    <w:rsid w:val="00543576"/>
    <w:rsid w:val="005668BB"/>
    <w:rsid w:val="00576A56"/>
    <w:rsid w:val="005A164C"/>
    <w:rsid w:val="005A5EB1"/>
    <w:rsid w:val="005E21D6"/>
    <w:rsid w:val="005E4723"/>
    <w:rsid w:val="005F711A"/>
    <w:rsid w:val="0062548E"/>
    <w:rsid w:val="00646372"/>
    <w:rsid w:val="00666E41"/>
    <w:rsid w:val="006725F6"/>
    <w:rsid w:val="006767AE"/>
    <w:rsid w:val="006917F2"/>
    <w:rsid w:val="006A202B"/>
    <w:rsid w:val="006A28F7"/>
    <w:rsid w:val="006A4C63"/>
    <w:rsid w:val="006B2F40"/>
    <w:rsid w:val="006C4D6D"/>
    <w:rsid w:val="006E3DE6"/>
    <w:rsid w:val="006F1E3C"/>
    <w:rsid w:val="00702955"/>
    <w:rsid w:val="007066D4"/>
    <w:rsid w:val="007251C2"/>
    <w:rsid w:val="00736E30"/>
    <w:rsid w:val="00743326"/>
    <w:rsid w:val="00765BEF"/>
    <w:rsid w:val="007751E5"/>
    <w:rsid w:val="0077551A"/>
    <w:rsid w:val="007A1D33"/>
    <w:rsid w:val="007A6943"/>
    <w:rsid w:val="007C0455"/>
    <w:rsid w:val="007D1903"/>
    <w:rsid w:val="007E2870"/>
    <w:rsid w:val="007F66BB"/>
    <w:rsid w:val="00815839"/>
    <w:rsid w:val="00822880"/>
    <w:rsid w:val="00822D24"/>
    <w:rsid w:val="00840B92"/>
    <w:rsid w:val="008455AE"/>
    <w:rsid w:val="00852C14"/>
    <w:rsid w:val="008815B1"/>
    <w:rsid w:val="008B3A0E"/>
    <w:rsid w:val="008C2B27"/>
    <w:rsid w:val="008F315A"/>
    <w:rsid w:val="0092244D"/>
    <w:rsid w:val="00940682"/>
    <w:rsid w:val="0096184D"/>
    <w:rsid w:val="00994908"/>
    <w:rsid w:val="00995AE5"/>
    <w:rsid w:val="009A5718"/>
    <w:rsid w:val="009C763B"/>
    <w:rsid w:val="009D2EBB"/>
    <w:rsid w:val="009D5158"/>
    <w:rsid w:val="009E0121"/>
    <w:rsid w:val="009F0216"/>
    <w:rsid w:val="009F3AD1"/>
    <w:rsid w:val="00A05869"/>
    <w:rsid w:val="00A063CA"/>
    <w:rsid w:val="00A27B95"/>
    <w:rsid w:val="00A30D3D"/>
    <w:rsid w:val="00A56A96"/>
    <w:rsid w:val="00AA22C5"/>
    <w:rsid w:val="00AA62B2"/>
    <w:rsid w:val="00AB061F"/>
    <w:rsid w:val="00AC4E19"/>
    <w:rsid w:val="00AE70D3"/>
    <w:rsid w:val="00AF2A36"/>
    <w:rsid w:val="00B335A1"/>
    <w:rsid w:val="00B51714"/>
    <w:rsid w:val="00B67056"/>
    <w:rsid w:val="00BB7C57"/>
    <w:rsid w:val="00BC2178"/>
    <w:rsid w:val="00BE4B50"/>
    <w:rsid w:val="00C016D8"/>
    <w:rsid w:val="00C04298"/>
    <w:rsid w:val="00C15A69"/>
    <w:rsid w:val="00C35132"/>
    <w:rsid w:val="00C41779"/>
    <w:rsid w:val="00C52921"/>
    <w:rsid w:val="00C53C0F"/>
    <w:rsid w:val="00C60DD5"/>
    <w:rsid w:val="00C665E4"/>
    <w:rsid w:val="00C7473D"/>
    <w:rsid w:val="00C80F15"/>
    <w:rsid w:val="00C86F84"/>
    <w:rsid w:val="00CA50EA"/>
    <w:rsid w:val="00D10AF0"/>
    <w:rsid w:val="00D14266"/>
    <w:rsid w:val="00D24621"/>
    <w:rsid w:val="00D26B7C"/>
    <w:rsid w:val="00D3011D"/>
    <w:rsid w:val="00D31FF5"/>
    <w:rsid w:val="00D4021F"/>
    <w:rsid w:val="00D53779"/>
    <w:rsid w:val="00D66605"/>
    <w:rsid w:val="00D71343"/>
    <w:rsid w:val="00D76B30"/>
    <w:rsid w:val="00D85428"/>
    <w:rsid w:val="00D9132D"/>
    <w:rsid w:val="00DC7D66"/>
    <w:rsid w:val="00DD5ABC"/>
    <w:rsid w:val="00E1167B"/>
    <w:rsid w:val="00E15E08"/>
    <w:rsid w:val="00E23B79"/>
    <w:rsid w:val="00E278BF"/>
    <w:rsid w:val="00E34DDD"/>
    <w:rsid w:val="00E40C9A"/>
    <w:rsid w:val="00E4117D"/>
    <w:rsid w:val="00E47C7E"/>
    <w:rsid w:val="00E70130"/>
    <w:rsid w:val="00E70F22"/>
    <w:rsid w:val="00E728BE"/>
    <w:rsid w:val="00E82ECF"/>
    <w:rsid w:val="00E934EB"/>
    <w:rsid w:val="00EC0832"/>
    <w:rsid w:val="00ED18E2"/>
    <w:rsid w:val="00EF04B1"/>
    <w:rsid w:val="00EF1E89"/>
    <w:rsid w:val="00F03021"/>
    <w:rsid w:val="00F0354A"/>
    <w:rsid w:val="00F51D87"/>
    <w:rsid w:val="00F7154B"/>
    <w:rsid w:val="00F87E0C"/>
    <w:rsid w:val="00FA131A"/>
    <w:rsid w:val="00FA3747"/>
    <w:rsid w:val="00FC38AB"/>
    <w:rsid w:val="00F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7ABC761"/>
  <w15:docId w15:val="{411DEA69-B6F0-494F-8A17-090C677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1A"/>
    <w:rPr>
      <w:sz w:val="24"/>
      <w:szCs w:val="24"/>
    </w:rPr>
  </w:style>
  <w:style w:type="paragraph" w:styleId="Ttulo1">
    <w:name w:val="heading 1"/>
    <w:basedOn w:val="Normal"/>
    <w:next w:val="Normal"/>
    <w:link w:val="Ttulo1Char1"/>
    <w:uiPriority w:val="99"/>
    <w:qFormat/>
    <w:rsid w:val="00FA131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1"/>
    <w:uiPriority w:val="99"/>
    <w:qFormat/>
    <w:rsid w:val="00FA131A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link w:val="Ttulo3Char1"/>
    <w:uiPriority w:val="99"/>
    <w:qFormat/>
    <w:rsid w:val="00FA131A"/>
    <w:pPr>
      <w:keepNext/>
      <w:spacing w:before="240" w:after="60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link w:val="Ttulo1"/>
    <w:uiPriority w:val="99"/>
    <w:locked/>
    <w:rsid w:val="009A57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1">
    <w:name w:val="Título 2 Char1"/>
    <w:link w:val="Ttulo2"/>
    <w:uiPriority w:val="99"/>
    <w:semiHidden/>
    <w:locked/>
    <w:rsid w:val="009A57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1">
    <w:name w:val="Título 3 Char1"/>
    <w:link w:val="Ttulo3"/>
    <w:uiPriority w:val="99"/>
    <w:semiHidden/>
    <w:locked/>
    <w:rsid w:val="009A5718"/>
    <w:rPr>
      <w:rFonts w:ascii="Cambria" w:hAnsi="Cambria" w:cs="Times New Roman"/>
      <w:b/>
      <w:bCs/>
      <w:sz w:val="26"/>
      <w:szCs w:val="26"/>
    </w:rPr>
  </w:style>
  <w:style w:type="character" w:customStyle="1" w:styleId="Ttulo1Char">
    <w:name w:val="Título 1 Char"/>
    <w:uiPriority w:val="99"/>
    <w:rsid w:val="00FA131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uiPriority w:val="99"/>
    <w:semiHidden/>
    <w:rsid w:val="00FA131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uiPriority w:val="99"/>
    <w:semiHidden/>
    <w:rsid w:val="00FA131A"/>
    <w:rPr>
      <w:rFonts w:ascii="Cambria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1"/>
    <w:rsid w:val="00FA131A"/>
    <w:pPr>
      <w:tabs>
        <w:tab w:val="center" w:pos="4419"/>
        <w:tab w:val="right" w:pos="8838"/>
      </w:tabs>
    </w:pPr>
  </w:style>
  <w:style w:type="character" w:customStyle="1" w:styleId="CabealhoChar1">
    <w:name w:val="Cabeçalho Char1"/>
    <w:link w:val="Cabealho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CabealhoChar">
    <w:name w:val="Cabeçalho Char"/>
    <w:uiPriority w:val="99"/>
    <w:semiHidden/>
    <w:rsid w:val="00FA131A"/>
    <w:rPr>
      <w:rFonts w:cs="Times New Roman"/>
      <w:sz w:val="24"/>
      <w:szCs w:val="24"/>
    </w:rPr>
  </w:style>
  <w:style w:type="paragraph" w:styleId="Rodap">
    <w:name w:val="footer"/>
    <w:basedOn w:val="Normal"/>
    <w:link w:val="RodapChar2"/>
    <w:uiPriority w:val="99"/>
    <w:rsid w:val="00FA131A"/>
    <w:pPr>
      <w:tabs>
        <w:tab w:val="center" w:pos="4419"/>
        <w:tab w:val="right" w:pos="8838"/>
      </w:tabs>
    </w:pPr>
  </w:style>
  <w:style w:type="character" w:customStyle="1" w:styleId="RodapChar2">
    <w:name w:val="Rodapé Char2"/>
    <w:link w:val="Rodap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RodapChar1">
    <w:name w:val="Rodapé Char1"/>
    <w:uiPriority w:val="99"/>
    <w:semiHidden/>
    <w:rsid w:val="00FA131A"/>
    <w:rPr>
      <w:rFonts w:cs="Times New Roman"/>
      <w:sz w:val="24"/>
      <w:szCs w:val="24"/>
    </w:rPr>
  </w:style>
  <w:style w:type="character" w:customStyle="1" w:styleId="RodapChar">
    <w:name w:val="Rodapé Char"/>
    <w:uiPriority w:val="99"/>
    <w:rsid w:val="00FA131A"/>
    <w:rPr>
      <w:rFonts w:cs="Times New Roman"/>
      <w:sz w:val="24"/>
    </w:rPr>
  </w:style>
  <w:style w:type="paragraph" w:styleId="Recuodecorpodetexto">
    <w:name w:val="Body Text Indent"/>
    <w:basedOn w:val="Normal"/>
    <w:link w:val="RecuodecorpodetextoChar1"/>
    <w:uiPriority w:val="99"/>
    <w:semiHidden/>
    <w:rsid w:val="00FA131A"/>
    <w:pPr>
      <w:ind w:left="708"/>
      <w:jc w:val="both"/>
    </w:pPr>
  </w:style>
  <w:style w:type="character" w:customStyle="1" w:styleId="RecuodecorpodetextoChar1">
    <w:name w:val="Recuo de corpo de texto Char1"/>
    <w:link w:val="Recuodecorpodetexto"/>
    <w:uiPriority w:val="99"/>
    <w:semiHidden/>
    <w:locked/>
    <w:rsid w:val="009A5718"/>
    <w:rPr>
      <w:rFonts w:cs="Times New Roman"/>
      <w:sz w:val="24"/>
      <w:szCs w:val="24"/>
    </w:rPr>
  </w:style>
  <w:style w:type="character" w:customStyle="1" w:styleId="RecuodecorpodetextoChar">
    <w:name w:val="Recuo de corpo de texto Char"/>
    <w:uiPriority w:val="99"/>
    <w:semiHidden/>
    <w:rsid w:val="00FA131A"/>
    <w:rPr>
      <w:rFonts w:cs="Times New Roman"/>
      <w:sz w:val="24"/>
      <w:szCs w:val="24"/>
    </w:rPr>
  </w:style>
  <w:style w:type="character" w:customStyle="1" w:styleId="texto">
    <w:name w:val="texto"/>
    <w:uiPriority w:val="99"/>
    <w:rsid w:val="00FA131A"/>
    <w:rPr>
      <w:rFonts w:cs="Times New Roman"/>
    </w:rPr>
  </w:style>
  <w:style w:type="paragraph" w:styleId="Textodebalo">
    <w:name w:val="Balloon Text"/>
    <w:basedOn w:val="Normal"/>
    <w:link w:val="TextodebaloChar1"/>
    <w:uiPriority w:val="99"/>
    <w:rsid w:val="00FA131A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link w:val="Textodebalo"/>
    <w:uiPriority w:val="99"/>
    <w:semiHidden/>
    <w:locked/>
    <w:rsid w:val="009A5718"/>
    <w:rPr>
      <w:rFonts w:cs="Times New Roman"/>
      <w:sz w:val="2"/>
    </w:rPr>
  </w:style>
  <w:style w:type="character" w:customStyle="1" w:styleId="TextodebaloChar">
    <w:name w:val="Texto de balão Char"/>
    <w:uiPriority w:val="99"/>
    <w:locked/>
    <w:rsid w:val="00FA131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FA131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uiPriority w:val="99"/>
    <w:semiHidden/>
    <w:rsid w:val="00FA131A"/>
    <w:pPr>
      <w:autoSpaceDE w:val="0"/>
      <w:autoSpaceDN w:val="0"/>
      <w:adjustRightInd w:val="0"/>
      <w:jc w:val="both"/>
    </w:pPr>
    <w:rPr>
      <w:rFonts w:ascii="TimesNewRoman" w:hAnsi="TimesNewRoman"/>
    </w:rPr>
  </w:style>
  <w:style w:type="character" w:customStyle="1" w:styleId="CorpodetextoChar">
    <w:name w:val="Corpo de texto Char"/>
    <w:link w:val="Corpodetexto"/>
    <w:uiPriority w:val="99"/>
    <w:semiHidden/>
    <w:locked/>
    <w:rsid w:val="009A5718"/>
    <w:rPr>
      <w:rFonts w:cs="Times New Roman"/>
      <w:sz w:val="24"/>
      <w:szCs w:val="24"/>
    </w:rPr>
  </w:style>
  <w:style w:type="character" w:styleId="Forte">
    <w:name w:val="Strong"/>
    <w:basedOn w:val="Fontepargpadro"/>
    <w:qFormat/>
    <w:locked/>
    <w:rsid w:val="000B5459"/>
    <w:rPr>
      <w:b/>
      <w:bCs/>
    </w:rPr>
  </w:style>
  <w:style w:type="character" w:styleId="Hyperlink">
    <w:name w:val="Hyperlink"/>
    <w:basedOn w:val="Fontepargpadro"/>
    <w:uiPriority w:val="99"/>
    <w:unhideWhenUsed/>
    <w:rsid w:val="0077551A"/>
    <w:rPr>
      <w:color w:val="0000FF"/>
      <w:u w:val="single"/>
    </w:rPr>
  </w:style>
  <w:style w:type="table" w:styleId="Tabelacomgrade">
    <w:name w:val="Table Grid"/>
    <w:basedOn w:val="Tabelanormal"/>
    <w:uiPriority w:val="59"/>
    <w:locked/>
    <w:rsid w:val="00C665E4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A4C63"/>
    <w:pPr>
      <w:spacing w:before="100" w:beforeAutospacing="1" w:after="100" w:afterAutospacing="1"/>
    </w:pPr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3B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a\Configura&#231;&#245;es%20locais\Temporary%20Internet%20Files\Content.MSO\930C20D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645C30FB094B46B958B8F7A7CBA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849A9-E5C1-4233-B1A2-6B61F40E737A}"/>
      </w:docPartPr>
      <w:docPartBody>
        <w:p w:rsidR="0073379E" w:rsidRDefault="009D06C5" w:rsidP="009D06C5">
          <w:pPr>
            <w:pStyle w:val="88645C30FB094B46B958B8F7A7CBAB31"/>
          </w:pPr>
          <w:r>
            <w:t>[Escolha a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06C5"/>
    <w:rsid w:val="0031540C"/>
    <w:rsid w:val="00476C7A"/>
    <w:rsid w:val="0073379E"/>
    <w:rsid w:val="009D06C5"/>
    <w:rsid w:val="00A85F62"/>
    <w:rsid w:val="00EC2BC1"/>
    <w:rsid w:val="00F00216"/>
    <w:rsid w:val="00F3086E"/>
    <w:rsid w:val="00F651B7"/>
    <w:rsid w:val="00F85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119E6B66804C5D84048DA2C100218C">
    <w:name w:val="AD119E6B66804C5D84048DA2C100218C"/>
    <w:rsid w:val="009D06C5"/>
  </w:style>
  <w:style w:type="paragraph" w:customStyle="1" w:styleId="88645C30FB094B46B958B8F7A7CBAB31">
    <w:name w:val="88645C30FB094B46B958B8F7A7CBAB31"/>
    <w:rsid w:val="009D0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Av. Universitária, 1000 / Bairro Universitário / CEP 39404 547/ Montes Claros-MG/ Telefone: (38) 2101 7748 / 2101 7759 / E-mail: secpg@ica.ufmg.br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D719EB-17F9-42E9-B6EA-A731FF6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930C20DE</Template>
  <TotalTime>36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PROPOSTA DE TRABALHO: “PLANEJAMENTO ESTRATÉGICO”</vt:lpstr>
      <vt:lpstr>PROPOSTA DE TRABALHO: “PLANEJAMENTO ESTRATÉGICO”</vt:lpstr>
    </vt:vector>
  </TitlesOfParts>
  <Company>Cecom/UFMG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TRABALHO: “PLANEJAMENTO ESTRATÉGICO”</dc:title>
  <dc:creator>pra</dc:creator>
  <cp:lastModifiedBy>Letícia</cp:lastModifiedBy>
  <cp:revision>8</cp:revision>
  <cp:lastPrinted>2018-11-19T18:45:00Z</cp:lastPrinted>
  <dcterms:created xsi:type="dcterms:W3CDTF">2018-11-19T18:39:00Z</dcterms:created>
  <dcterms:modified xsi:type="dcterms:W3CDTF">2019-10-02T12:16:00Z</dcterms:modified>
</cp:coreProperties>
</file>