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8A74" w14:textId="77777777" w:rsidR="002A340C" w:rsidRDefault="002A340C" w:rsidP="00593176">
      <w:pPr>
        <w:jc w:val="center"/>
        <w:rPr>
          <w:b/>
          <w:bCs/>
          <w:sz w:val="28"/>
          <w:szCs w:val="28"/>
          <w:u w:val="single"/>
        </w:rPr>
      </w:pPr>
    </w:p>
    <w:p w14:paraId="4D4892F5" w14:textId="77777777" w:rsidR="002A340C" w:rsidRDefault="002A340C" w:rsidP="00593176">
      <w:pPr>
        <w:jc w:val="center"/>
        <w:rPr>
          <w:b/>
          <w:bCs/>
          <w:sz w:val="28"/>
          <w:szCs w:val="28"/>
          <w:u w:val="single"/>
        </w:rPr>
      </w:pPr>
    </w:p>
    <w:p w14:paraId="502F41C6" w14:textId="29E83BBD" w:rsidR="00593176" w:rsidRPr="00593176" w:rsidRDefault="00593176" w:rsidP="00593176">
      <w:pPr>
        <w:jc w:val="center"/>
        <w:rPr>
          <w:b/>
          <w:bCs/>
          <w:sz w:val="28"/>
          <w:szCs w:val="28"/>
          <w:u w:val="single"/>
        </w:rPr>
      </w:pPr>
      <w:r w:rsidRPr="00593176">
        <w:rPr>
          <w:b/>
          <w:bCs/>
          <w:sz w:val="28"/>
          <w:szCs w:val="28"/>
          <w:u w:val="single"/>
        </w:rPr>
        <w:t>INSTRUÇÕES</w:t>
      </w:r>
    </w:p>
    <w:p w14:paraId="3B7A1C3B" w14:textId="77777777" w:rsidR="00B1156A" w:rsidRDefault="00B1156A" w:rsidP="00B1156A">
      <w:pPr>
        <w:rPr>
          <w:b/>
          <w:bCs/>
        </w:rPr>
      </w:pPr>
    </w:p>
    <w:p w14:paraId="25F951EF" w14:textId="57A3A191" w:rsidR="00B1156A" w:rsidRPr="00B1156A" w:rsidRDefault="00B1156A" w:rsidP="00B1156A">
      <w:pPr>
        <w:jc w:val="both"/>
      </w:pPr>
      <w:r w:rsidRPr="00B1156A">
        <w:t xml:space="preserve">Modelo atualizado com base nas resoluções vigentes da </w:t>
      </w:r>
      <w:proofErr w:type="spellStart"/>
      <w:r w:rsidRPr="00B1156A">
        <w:t>Pró-Reitoria</w:t>
      </w:r>
      <w:proofErr w:type="spellEnd"/>
      <w:r w:rsidRPr="00B1156A">
        <w:t xml:space="preserve"> de Extensão.</w:t>
      </w:r>
    </w:p>
    <w:p w14:paraId="68C90C92" w14:textId="666BE7E1" w:rsidR="00B1156A" w:rsidRPr="00B1156A" w:rsidRDefault="00B1156A" w:rsidP="00B1156A">
      <w:pPr>
        <w:jc w:val="both"/>
      </w:pPr>
      <w:r w:rsidRPr="00B1156A">
        <w:t>Este modelo foi elaborado em conformidade com a</w:t>
      </w:r>
      <w:r>
        <w:t xml:space="preserve"> </w:t>
      </w:r>
      <w:r w:rsidRPr="00B1156A">
        <w:rPr>
          <w:b/>
          <w:bCs/>
        </w:rPr>
        <w:t>nova Resolução CEPE nº XX/2026</w:t>
      </w:r>
      <w:r w:rsidRPr="00B1156A">
        <w:t>, que regulamenta os cursos de aperfeiçoamento no âmbito da UFMG, e com as demais normas institucionais em vigor.</w:t>
      </w:r>
    </w:p>
    <w:p w14:paraId="03F43993" w14:textId="77777777" w:rsidR="00B1156A" w:rsidRPr="00B1156A" w:rsidRDefault="00B1156A" w:rsidP="00B1156A">
      <w:pPr>
        <w:jc w:val="both"/>
      </w:pPr>
      <w:r w:rsidRPr="00B1156A">
        <w:rPr>
          <w:b/>
          <w:bCs/>
        </w:rPr>
        <w:t>ATENÇÃO:</w:t>
      </w:r>
    </w:p>
    <w:p w14:paraId="4B516B88" w14:textId="48637DDB" w:rsidR="00B1156A" w:rsidRPr="00B1156A" w:rsidRDefault="00B1156A" w:rsidP="00B1156A">
      <w:pPr>
        <w:numPr>
          <w:ilvl w:val="0"/>
          <w:numId w:val="21"/>
        </w:numPr>
        <w:jc w:val="both"/>
      </w:pPr>
      <w:r w:rsidRPr="00B1156A">
        <w:t>Os itens destacados em</w:t>
      </w:r>
      <w:r>
        <w:t xml:space="preserve"> </w:t>
      </w:r>
      <w:r w:rsidRPr="00B1156A">
        <w:rPr>
          <w:b/>
          <w:bCs/>
        </w:rPr>
        <w:t>[colchetes e negrito]</w:t>
      </w:r>
      <w:r>
        <w:rPr>
          <w:b/>
          <w:bCs/>
        </w:rPr>
        <w:t xml:space="preserve"> </w:t>
      </w:r>
      <w:r w:rsidRPr="00B1156A">
        <w:t>devem ser</w:t>
      </w:r>
      <w:r>
        <w:t xml:space="preserve"> </w:t>
      </w:r>
      <w:r w:rsidRPr="00B1156A">
        <w:rPr>
          <w:b/>
          <w:bCs/>
        </w:rPr>
        <w:t>obrigatoriamente preenchidos</w:t>
      </w:r>
      <w:r>
        <w:t xml:space="preserve"> </w:t>
      </w:r>
      <w:r w:rsidRPr="00B1156A">
        <w:t>com as informações específicas do seu curso.</w:t>
      </w:r>
    </w:p>
    <w:p w14:paraId="0D9723EA" w14:textId="5595160C" w:rsidR="00B1156A" w:rsidRPr="00B1156A" w:rsidRDefault="00B1156A" w:rsidP="00B1156A">
      <w:pPr>
        <w:numPr>
          <w:ilvl w:val="0"/>
          <w:numId w:val="21"/>
        </w:numPr>
        <w:jc w:val="both"/>
      </w:pPr>
      <w:r w:rsidRPr="00B1156A">
        <w:t>As notas em</w:t>
      </w:r>
      <w:r>
        <w:t xml:space="preserve"> </w:t>
      </w:r>
      <w:r w:rsidRPr="00B1156A">
        <w:rPr>
          <w:i/>
          <w:iCs/>
        </w:rPr>
        <w:t>itálico</w:t>
      </w:r>
      <w:r>
        <w:t xml:space="preserve"> </w:t>
      </w:r>
      <w:r w:rsidRPr="00B1156A">
        <w:t>são orientações para a elaboração e</w:t>
      </w:r>
      <w:r>
        <w:t xml:space="preserve"> </w:t>
      </w:r>
      <w:r w:rsidRPr="00B1156A">
        <w:rPr>
          <w:b/>
          <w:bCs/>
        </w:rPr>
        <w:t>podem ser excluídas</w:t>
      </w:r>
      <w:r>
        <w:t xml:space="preserve"> </w:t>
      </w:r>
      <w:r w:rsidRPr="00B1156A">
        <w:t>da versão final do regulamento.</w:t>
      </w:r>
    </w:p>
    <w:p w14:paraId="66036123" w14:textId="39144642" w:rsidR="00B1156A" w:rsidRPr="00B1156A" w:rsidRDefault="00B1156A" w:rsidP="00B1156A">
      <w:pPr>
        <w:jc w:val="both"/>
      </w:pPr>
      <w:r w:rsidRPr="00B1156A">
        <w:t>A elaboração do Regulamento dos Cursos de Aperfeiçoamento deve basear-se neste modelo, em estrita obediência à</w:t>
      </w:r>
      <w:r>
        <w:t xml:space="preserve"> </w:t>
      </w:r>
      <w:r w:rsidRPr="00B1156A">
        <w:rPr>
          <w:b/>
          <w:bCs/>
        </w:rPr>
        <w:t>Resolução CEPE nº XX/2026</w:t>
      </w:r>
      <w:r w:rsidRPr="00B1156A">
        <w:t>, que regulamenta os cursos de Aperfeiçoamento no âmbito da UFMG.</w:t>
      </w:r>
    </w:p>
    <w:p w14:paraId="2AB25B8D" w14:textId="6BB41823" w:rsidR="00B1156A" w:rsidRPr="00B1156A" w:rsidRDefault="00B1156A" w:rsidP="00B1156A">
      <w:pPr>
        <w:jc w:val="both"/>
      </w:pPr>
      <w:r w:rsidRPr="00B1156A">
        <w:t>Considerando que o Regulamento constitui o instrumento legal que rege as relações entre a Unidade proponente e os discentes, é</w:t>
      </w:r>
      <w:r>
        <w:t xml:space="preserve"> </w:t>
      </w:r>
      <w:r w:rsidRPr="00B1156A">
        <w:rPr>
          <w:b/>
          <w:bCs/>
        </w:rPr>
        <w:t>FUNDAMENTAL</w:t>
      </w:r>
      <w:r>
        <w:rPr>
          <w:b/>
          <w:bCs/>
        </w:rPr>
        <w:t xml:space="preserve"> </w:t>
      </w:r>
      <w:r w:rsidRPr="00B1156A">
        <w:t>que sejam promovidas as devidas adaptações ao texto, de modo a refletir adequadamente as especificidades do curso em questão.</w:t>
      </w:r>
    </w:p>
    <w:p w14:paraId="62BFD5AA" w14:textId="130193B7" w:rsidR="00CC17DC" w:rsidRPr="00CC17DC" w:rsidRDefault="00CC17DC" w:rsidP="00B1156A">
      <w:pPr>
        <w:jc w:val="both"/>
      </w:pPr>
      <w:r w:rsidRPr="00CC17DC">
        <w:rPr>
          <w:i/>
          <w:iCs/>
        </w:rPr>
        <w:t xml:space="preserve">Nota: Todas as resoluções citadas estão disponíveis para consulta no site da </w:t>
      </w:r>
      <w:proofErr w:type="spellStart"/>
      <w:r w:rsidRPr="00CC17DC">
        <w:rPr>
          <w:i/>
          <w:iCs/>
        </w:rPr>
        <w:t>Pró-Reitoria</w:t>
      </w:r>
      <w:proofErr w:type="spellEnd"/>
      <w:r w:rsidRPr="00CC17DC">
        <w:rPr>
          <w:i/>
          <w:iCs/>
        </w:rPr>
        <w:t xml:space="preserve"> de Extensão:</w:t>
      </w:r>
      <w:r w:rsidR="00593176">
        <w:rPr>
          <w:i/>
          <w:iCs/>
        </w:rPr>
        <w:t xml:space="preserve"> </w:t>
      </w:r>
      <w:hyperlink r:id="rId7" w:history="1">
        <w:r w:rsidR="00593176" w:rsidRPr="00CC17DC">
          <w:rPr>
            <w:rStyle w:val="Hyperlink"/>
            <w:i/>
            <w:iCs/>
          </w:rPr>
          <w:t>https://www.ufmg.br/proex/documentos/resolucoes/</w:t>
        </w:r>
      </w:hyperlink>
    </w:p>
    <w:p w14:paraId="621B34CB" w14:textId="77777777" w:rsidR="00593176" w:rsidRDefault="00593176">
      <w:pPr>
        <w:rPr>
          <w:b/>
          <w:bCs/>
        </w:rPr>
      </w:pPr>
      <w:r>
        <w:rPr>
          <w:b/>
          <w:bCs/>
        </w:rPr>
        <w:br w:type="page"/>
      </w:r>
    </w:p>
    <w:p w14:paraId="3ED085C5" w14:textId="4310445B" w:rsidR="00CC17DC" w:rsidRPr="00CC17DC" w:rsidRDefault="00CC17DC" w:rsidP="003C0042">
      <w:pPr>
        <w:jc w:val="center"/>
      </w:pPr>
      <w:r w:rsidRPr="00CC17DC">
        <w:rPr>
          <w:b/>
          <w:bCs/>
        </w:rPr>
        <w:lastRenderedPageBreak/>
        <w:t>REGULAMENTO DO CURSO DE APERFEIÇOAMENTO "[NOME DO CURSO]"</w:t>
      </w:r>
    </w:p>
    <w:p w14:paraId="60A89D39" w14:textId="77777777" w:rsidR="00CC17DC" w:rsidRPr="00CC17DC" w:rsidRDefault="00454377" w:rsidP="00CC17DC">
      <w:r>
        <w:pict w14:anchorId="6A922CD0">
          <v:rect id="_x0000_i1025" style="width:0;height:.75pt" o:hralign="center" o:hrstd="t" o:hr="t" fillcolor="#a0a0a0" stroked="f"/>
        </w:pict>
      </w:r>
    </w:p>
    <w:p w14:paraId="3FA47890" w14:textId="77777777" w:rsidR="00CC17DC" w:rsidRPr="00CC17DC" w:rsidRDefault="00CC17DC" w:rsidP="00CC17DC">
      <w:r w:rsidRPr="00CC17DC">
        <w:rPr>
          <w:b/>
          <w:bCs/>
        </w:rPr>
        <w:t>Capítulo I - DOS OBJETIVOS E DA ORGANIZAÇÃO GERAL</w:t>
      </w:r>
    </w:p>
    <w:p w14:paraId="7127A8BF" w14:textId="348CA76B" w:rsidR="00593176" w:rsidRDefault="00CC17DC" w:rsidP="003C0042">
      <w:pPr>
        <w:jc w:val="both"/>
      </w:pPr>
      <w:r w:rsidRPr="00CC17DC">
        <w:rPr>
          <w:b/>
          <w:bCs/>
        </w:rPr>
        <w:t>Art. 1º.</w:t>
      </w:r>
      <w:r w:rsidR="00593176">
        <w:rPr>
          <w:b/>
          <w:bCs/>
        </w:rPr>
        <w:t xml:space="preserve"> </w:t>
      </w:r>
      <w:r w:rsidRPr="00CC17DC">
        <w:t xml:space="preserve">O Curso de Aperfeiçoamento "[NOME DO CURSO]", </w:t>
      </w:r>
      <w:r w:rsidR="00636C0E">
        <w:t>oferecido pela/o</w:t>
      </w:r>
      <w:r w:rsidR="00593176">
        <w:t xml:space="preserve"> </w:t>
      </w:r>
      <w:r w:rsidRPr="00CC17DC">
        <w:rPr>
          <w:b/>
          <w:bCs/>
        </w:rPr>
        <w:t>[nome da unidade ou órgão]</w:t>
      </w:r>
      <w:r w:rsidR="00593176">
        <w:t xml:space="preserve"> </w:t>
      </w:r>
      <w:r w:rsidRPr="00CC17DC">
        <w:t>da Universidade Federal de Minas Gerais (UFMG) reger-se-á por este Regulamento, pelas normas estabelecidas pelo</w:t>
      </w:r>
      <w:r w:rsidR="00593176">
        <w:t xml:space="preserve"> </w:t>
      </w:r>
      <w:r w:rsidRPr="00CC17DC">
        <w:rPr>
          <w:b/>
          <w:bCs/>
        </w:rPr>
        <w:t>[nome da unidade ou órgão]</w:t>
      </w:r>
      <w:r w:rsidRPr="00CC17DC">
        <w:t>, e pela legislação superior da UFMG, em especial:</w:t>
      </w:r>
    </w:p>
    <w:p w14:paraId="10062D78" w14:textId="56C9C8AF" w:rsidR="00BC212A" w:rsidRDefault="00BC212A" w:rsidP="003C0042">
      <w:pPr>
        <w:pStyle w:val="PargrafodaLista"/>
        <w:numPr>
          <w:ilvl w:val="0"/>
          <w:numId w:val="2"/>
        </w:numPr>
        <w:jc w:val="both"/>
      </w:pPr>
      <w:r w:rsidRPr="00CC17DC">
        <w:t>Resolução nº XX/2026,</w:t>
      </w:r>
      <w:r w:rsidR="00B1156A">
        <w:t xml:space="preserve"> CEPE,</w:t>
      </w:r>
      <w:r w:rsidRPr="00CC17DC">
        <w:t xml:space="preserve"> que regulamenta os cursos de Aperfeiçoamento;</w:t>
      </w:r>
    </w:p>
    <w:p w14:paraId="565FC177" w14:textId="2144F4AC" w:rsidR="00593176" w:rsidRDefault="00CC17DC" w:rsidP="003C0042">
      <w:pPr>
        <w:pStyle w:val="PargrafodaLista"/>
        <w:numPr>
          <w:ilvl w:val="0"/>
          <w:numId w:val="2"/>
        </w:numPr>
        <w:jc w:val="both"/>
      </w:pPr>
      <w:r w:rsidRPr="00CC17DC">
        <w:t xml:space="preserve">Resolução Complementar nº 03/2024, </w:t>
      </w:r>
      <w:r w:rsidR="00B1156A">
        <w:t xml:space="preserve">CEPE, </w:t>
      </w:r>
      <w:r w:rsidRPr="00CC17DC">
        <w:t>que aprova as Normas Gerais da Extensão;</w:t>
      </w:r>
    </w:p>
    <w:p w14:paraId="4DCB81BA" w14:textId="5AC33558" w:rsidR="00593176" w:rsidRDefault="00CC17DC" w:rsidP="003C0042">
      <w:pPr>
        <w:pStyle w:val="PargrafodaLista"/>
        <w:numPr>
          <w:ilvl w:val="0"/>
          <w:numId w:val="2"/>
        </w:numPr>
        <w:jc w:val="both"/>
      </w:pPr>
      <w:r w:rsidRPr="00CC17DC">
        <w:t>Resolução nº 13/2022, do Conselho Universitário, que regulamenta atividades com recursos externos;</w:t>
      </w:r>
    </w:p>
    <w:p w14:paraId="099E044C" w14:textId="3F7080F2" w:rsidR="00593176" w:rsidRDefault="00CC17DC" w:rsidP="003C0042">
      <w:pPr>
        <w:pStyle w:val="PargrafodaLista"/>
        <w:numPr>
          <w:ilvl w:val="0"/>
          <w:numId w:val="2"/>
        </w:numPr>
        <w:jc w:val="both"/>
      </w:pPr>
      <w:r w:rsidRPr="00CC17DC">
        <w:t>Resolução nº 07/2004, do Conselho Universitário, que regulamenta a concessão de bolsas;</w:t>
      </w:r>
    </w:p>
    <w:p w14:paraId="32511ECC" w14:textId="6F6763E4" w:rsidR="00BC212A" w:rsidRDefault="00CC17DC" w:rsidP="003C0042">
      <w:pPr>
        <w:pStyle w:val="PargrafodaLista"/>
        <w:numPr>
          <w:ilvl w:val="0"/>
          <w:numId w:val="2"/>
        </w:numPr>
        <w:jc w:val="both"/>
      </w:pPr>
      <w:r w:rsidRPr="00CC17DC">
        <w:t>Resoluç</w:t>
      </w:r>
      <w:r w:rsidR="00B1156A">
        <w:t>ão</w:t>
      </w:r>
      <w:r w:rsidRPr="00CC17DC">
        <w:t xml:space="preserve"> </w:t>
      </w:r>
      <w:r w:rsidR="00BC212A">
        <w:t xml:space="preserve">nº </w:t>
      </w:r>
      <w:r w:rsidRPr="00CC17DC">
        <w:t>01/2025</w:t>
      </w:r>
      <w:r w:rsidR="00BC212A">
        <w:t xml:space="preserve">, </w:t>
      </w:r>
      <w:r w:rsidR="00B1156A">
        <w:t xml:space="preserve">da </w:t>
      </w:r>
      <w:r w:rsidR="00B1156A" w:rsidRPr="00CC17DC">
        <w:t>Câmara de Extensão</w:t>
      </w:r>
      <w:r w:rsidR="00B1156A">
        <w:t xml:space="preserve">, que </w:t>
      </w:r>
      <w:r w:rsidR="00BC212A">
        <w:t>normatiza o processo de submissão</w:t>
      </w:r>
      <w:r w:rsidRPr="00CC17DC">
        <w:t xml:space="preserve"> de propostas</w:t>
      </w:r>
      <w:r w:rsidR="00BC212A">
        <w:t>;</w:t>
      </w:r>
    </w:p>
    <w:p w14:paraId="6E7999D0" w14:textId="6C7002B5" w:rsidR="00593176" w:rsidRDefault="00BC212A" w:rsidP="003C0042">
      <w:pPr>
        <w:pStyle w:val="PargrafodaLista"/>
        <w:numPr>
          <w:ilvl w:val="0"/>
          <w:numId w:val="2"/>
        </w:numPr>
        <w:jc w:val="both"/>
      </w:pPr>
      <w:r>
        <w:t xml:space="preserve">Resolução nº </w:t>
      </w:r>
      <w:r w:rsidR="00CC17DC" w:rsidRPr="00CC17DC">
        <w:t>04/2025</w:t>
      </w:r>
      <w:r>
        <w:t xml:space="preserve">, </w:t>
      </w:r>
      <w:r w:rsidR="00B1156A">
        <w:t xml:space="preserve">da Câmara de Extensão, </w:t>
      </w:r>
      <w:r>
        <w:t>que regulamenta as n</w:t>
      </w:r>
      <w:r w:rsidRPr="00BC212A">
        <w:t xml:space="preserve">ormas e </w:t>
      </w:r>
      <w:r>
        <w:t>p</w:t>
      </w:r>
      <w:r w:rsidRPr="00BC212A">
        <w:t xml:space="preserve">rocedimentos </w:t>
      </w:r>
      <w:r>
        <w:t>g</w:t>
      </w:r>
      <w:r w:rsidRPr="00BC212A">
        <w:t xml:space="preserve">erais de Bolsas de Extensão e </w:t>
      </w:r>
      <w:r>
        <w:t>o</w:t>
      </w:r>
      <w:r w:rsidRPr="00BC212A">
        <w:t xml:space="preserve">utros </w:t>
      </w:r>
      <w:r>
        <w:t>i</w:t>
      </w:r>
      <w:r w:rsidRPr="00BC212A">
        <w:t xml:space="preserve">ncentivos </w:t>
      </w:r>
      <w:r>
        <w:t>f</w:t>
      </w:r>
      <w:r w:rsidRPr="00BC212A">
        <w:t>inanceiros</w:t>
      </w:r>
      <w:r w:rsidR="00CC17DC" w:rsidRPr="00CC17DC">
        <w:t>;</w:t>
      </w:r>
    </w:p>
    <w:p w14:paraId="23B1F286" w14:textId="5BBFF728" w:rsidR="00CC17DC" w:rsidRPr="00CC17DC" w:rsidRDefault="00CC17DC" w:rsidP="003C0042">
      <w:pPr>
        <w:pStyle w:val="PargrafodaLista"/>
        <w:numPr>
          <w:ilvl w:val="0"/>
          <w:numId w:val="2"/>
        </w:numPr>
        <w:jc w:val="both"/>
      </w:pPr>
      <w:r w:rsidRPr="00CC17DC">
        <w:t>As demais normas estabelecidas pelos órgãos de deliberação superior da UFMG.</w:t>
      </w:r>
    </w:p>
    <w:p w14:paraId="7CB1B9B8" w14:textId="0C401205" w:rsidR="00CC17DC" w:rsidRPr="00CC17DC" w:rsidRDefault="00CC17DC" w:rsidP="003C0042">
      <w:pPr>
        <w:jc w:val="both"/>
      </w:pPr>
      <w:r w:rsidRPr="00CC17DC">
        <w:rPr>
          <w:b/>
          <w:bCs/>
        </w:rPr>
        <w:t>Art. 2º.</w:t>
      </w:r>
      <w:r w:rsidR="00BC212A">
        <w:t xml:space="preserve"> </w:t>
      </w:r>
      <w:r w:rsidRPr="00CC17DC">
        <w:t>O Curso tem por objetivo</w:t>
      </w:r>
      <w:r w:rsidR="00BC212A">
        <w:t xml:space="preserve"> </w:t>
      </w:r>
      <w:r w:rsidRPr="00CC17DC">
        <w:rPr>
          <w:b/>
          <w:bCs/>
        </w:rPr>
        <w:t>[descrever de forma clara e sucinta o objetivo principal do curso]</w:t>
      </w:r>
      <w:r w:rsidRPr="00CC17DC">
        <w:t>.</w:t>
      </w:r>
    </w:p>
    <w:p w14:paraId="492ECD24" w14:textId="28C8C5F6" w:rsidR="00CC17DC" w:rsidRPr="00CC17DC" w:rsidRDefault="00CC17DC" w:rsidP="003C0042">
      <w:pPr>
        <w:jc w:val="both"/>
      </w:pPr>
      <w:r w:rsidRPr="00CC17DC">
        <w:rPr>
          <w:b/>
          <w:bCs/>
        </w:rPr>
        <w:t>Art. 3º.</w:t>
      </w:r>
      <w:r w:rsidR="00BC212A">
        <w:t xml:space="preserve"> </w:t>
      </w:r>
      <w:r w:rsidRPr="00CC17DC">
        <w:t xml:space="preserve">O Curso fornecerá ao </w:t>
      </w:r>
      <w:r w:rsidR="00BC212A">
        <w:t>discente</w:t>
      </w:r>
      <w:r w:rsidRPr="00CC17DC">
        <w:t xml:space="preserve"> que cumprir todas as exigências constantes neste Regulamento o Certificado de Aperfeiçoamento em</w:t>
      </w:r>
      <w:r w:rsidR="00BC212A">
        <w:t xml:space="preserve"> </w:t>
      </w:r>
      <w:r w:rsidRPr="00CC17DC">
        <w:rPr>
          <w:b/>
          <w:bCs/>
        </w:rPr>
        <w:t>[NOME DO CURSO]</w:t>
      </w:r>
      <w:r w:rsidRPr="00CC17DC">
        <w:t xml:space="preserve">, emitido pela </w:t>
      </w:r>
      <w:proofErr w:type="spellStart"/>
      <w:r w:rsidRPr="00CC17DC">
        <w:t>Pró-Reitoria</w:t>
      </w:r>
      <w:proofErr w:type="spellEnd"/>
      <w:r w:rsidRPr="00CC17DC">
        <w:t xml:space="preserve"> de Extensão da UFMG, via Sistema CEDIEX.</w:t>
      </w:r>
    </w:p>
    <w:p w14:paraId="2380BD50" w14:textId="073A7AC4" w:rsidR="00CC17DC" w:rsidRPr="00CC17DC" w:rsidRDefault="00CC17DC" w:rsidP="003C0042">
      <w:pPr>
        <w:jc w:val="both"/>
      </w:pPr>
      <w:r w:rsidRPr="00CC17DC">
        <w:rPr>
          <w:b/>
          <w:bCs/>
        </w:rPr>
        <w:t>Art. 4º.</w:t>
      </w:r>
      <w:r w:rsidR="00BC212A">
        <w:t xml:space="preserve"> </w:t>
      </w:r>
      <w:r w:rsidRPr="00CC17DC">
        <w:t>O Curso será realizado nas dependências d</w:t>
      </w:r>
      <w:r w:rsidR="00B1156A">
        <w:t>o(</w:t>
      </w:r>
      <w:r w:rsidRPr="00CC17DC">
        <w:t>a</w:t>
      </w:r>
      <w:r w:rsidR="00B1156A">
        <w:t>)</w:t>
      </w:r>
      <w:r w:rsidR="00BC212A">
        <w:t xml:space="preserve"> </w:t>
      </w:r>
      <w:r w:rsidRPr="00CC17DC">
        <w:rPr>
          <w:b/>
          <w:bCs/>
        </w:rPr>
        <w:t>[indicar o local de realização: endereço, prédio, sala</w:t>
      </w:r>
      <w:r w:rsidR="00BC212A">
        <w:rPr>
          <w:b/>
          <w:bCs/>
        </w:rPr>
        <w:t>, e-mail,</w:t>
      </w:r>
      <w:r w:rsidRPr="00CC17DC">
        <w:rPr>
          <w:b/>
          <w:bCs/>
        </w:rPr>
        <w:t xml:space="preserve"> etc.]</w:t>
      </w:r>
      <w:r w:rsidRPr="00CC17DC">
        <w:t>.</w:t>
      </w:r>
    </w:p>
    <w:p w14:paraId="66641251" w14:textId="0B435C03" w:rsidR="003C0042" w:rsidRPr="003C0042" w:rsidRDefault="003C0042" w:rsidP="003C0042">
      <w:pPr>
        <w:jc w:val="both"/>
      </w:pPr>
      <w:r w:rsidRPr="003C0042">
        <w:rPr>
          <w:b/>
          <w:bCs/>
        </w:rPr>
        <w:t>Art. 5º</w:t>
      </w:r>
      <w:r w:rsidRPr="003C0042">
        <w:t>.</w:t>
      </w:r>
      <w:r>
        <w:t xml:space="preserve"> </w:t>
      </w:r>
      <w:r w:rsidRPr="003C0042">
        <w:t>O Curso será desenvolvido,</w:t>
      </w:r>
      <w:r>
        <w:t xml:space="preserve"> </w:t>
      </w:r>
      <w:r w:rsidRPr="003C0042">
        <w:t>em conformidade com o artigo 1º da Resolução CEPE nº XX/2026, em um período mínimo de</w:t>
      </w:r>
      <w:r>
        <w:t xml:space="preserve"> </w:t>
      </w:r>
      <w:r w:rsidRPr="003C0042">
        <w:rPr>
          <w:b/>
          <w:bCs/>
        </w:rPr>
        <w:t>[meses]</w:t>
      </w:r>
      <w:r>
        <w:t xml:space="preserve"> </w:t>
      </w:r>
      <w:r w:rsidRPr="003C0042">
        <w:t>meses e máximo de</w:t>
      </w:r>
      <w:r>
        <w:t xml:space="preserve"> </w:t>
      </w:r>
      <w:r w:rsidRPr="003C0042">
        <w:rPr>
          <w:b/>
          <w:bCs/>
        </w:rPr>
        <w:t>[meses]</w:t>
      </w:r>
      <w:r>
        <w:t xml:space="preserve"> </w:t>
      </w:r>
      <w:r w:rsidRPr="003C0042">
        <w:t>meses, com funcionamento previsto às</w:t>
      </w:r>
      <w:r>
        <w:t xml:space="preserve"> </w:t>
      </w:r>
      <w:r w:rsidRPr="003C0042">
        <w:rPr>
          <w:b/>
          <w:bCs/>
        </w:rPr>
        <w:t>[dias da semana]</w:t>
      </w:r>
      <w:r w:rsidRPr="003C0042">
        <w:t>, no horário de</w:t>
      </w:r>
      <w:r>
        <w:t xml:space="preserve"> </w:t>
      </w:r>
      <w:r w:rsidRPr="003C0042">
        <w:rPr>
          <w:b/>
          <w:bCs/>
        </w:rPr>
        <w:t>[hora de início]</w:t>
      </w:r>
      <w:r>
        <w:rPr>
          <w:b/>
          <w:bCs/>
        </w:rPr>
        <w:t xml:space="preserve"> </w:t>
      </w:r>
      <w:r w:rsidRPr="003C0042">
        <w:t>às</w:t>
      </w:r>
      <w:r>
        <w:t xml:space="preserve"> </w:t>
      </w:r>
      <w:r w:rsidRPr="003C0042">
        <w:rPr>
          <w:b/>
          <w:bCs/>
        </w:rPr>
        <w:t>[hora de término]</w:t>
      </w:r>
      <w:r>
        <w:t xml:space="preserve"> </w:t>
      </w:r>
      <w:r w:rsidRPr="003C0042">
        <w:t>horas.</w:t>
      </w:r>
    </w:p>
    <w:p w14:paraId="10D03B84" w14:textId="1206AEE5" w:rsidR="00CC17DC" w:rsidRPr="00CC17DC" w:rsidRDefault="00CC17DC" w:rsidP="003C0042">
      <w:pPr>
        <w:jc w:val="both"/>
      </w:pPr>
      <w:r w:rsidRPr="00CC17DC">
        <w:rPr>
          <w:b/>
          <w:bCs/>
        </w:rPr>
        <w:t>Art. 6º.</w:t>
      </w:r>
      <w:r w:rsidR="003C0042">
        <w:t xml:space="preserve"> </w:t>
      </w:r>
      <w:r w:rsidRPr="00CC17DC">
        <w:t>O Curso será administrado por</w:t>
      </w:r>
      <w:r w:rsidR="003C0042">
        <w:t xml:space="preserve"> </w:t>
      </w:r>
      <w:r w:rsidRPr="00CC17DC">
        <w:rPr>
          <w:b/>
          <w:bCs/>
        </w:rPr>
        <w:t>[indicar a secretaria ou setor responsável pelo apoio administrativo]</w:t>
      </w:r>
      <w:r w:rsidRPr="00CC17DC">
        <w:t>, que terá as atribuições de divulgar e tornar públicos prazos, datas, número de vagas e todas as informações relativas à inscrição, admissão, matrícula, funcionamento do curso, materiais e equipamentos necessários, e resultados de avaliações, bem como realizar os atos administrativos de apoio.</w:t>
      </w:r>
    </w:p>
    <w:p w14:paraId="3E86951F" w14:textId="77777777" w:rsidR="00CC17DC" w:rsidRPr="00CC17DC" w:rsidRDefault="00CC17DC" w:rsidP="00CC17DC">
      <w:r w:rsidRPr="00CC17DC">
        <w:rPr>
          <w:b/>
          <w:bCs/>
        </w:rPr>
        <w:t>Capítulo II - DA COORDENAÇÃO DO CURSO</w:t>
      </w:r>
    </w:p>
    <w:p w14:paraId="595763ED" w14:textId="77777777" w:rsidR="003C0042" w:rsidRDefault="00CC17DC" w:rsidP="00CC17DC">
      <w:r w:rsidRPr="00CC17DC">
        <w:rPr>
          <w:b/>
          <w:bCs/>
        </w:rPr>
        <w:t>Art. 7º.</w:t>
      </w:r>
      <w:r w:rsidR="003C0042">
        <w:t xml:space="preserve"> </w:t>
      </w:r>
      <w:r w:rsidRPr="00CC17DC">
        <w:t>A coordenação do Curso será exercida por sua Comissão Coordenadora.</w:t>
      </w:r>
    </w:p>
    <w:p w14:paraId="2F79D3B1" w14:textId="77777777" w:rsidR="003C0042" w:rsidRDefault="00CC17DC" w:rsidP="00CC17DC">
      <w:r w:rsidRPr="00CC17DC">
        <w:rPr>
          <w:b/>
          <w:bCs/>
        </w:rPr>
        <w:t>§ 1º.</w:t>
      </w:r>
      <w:r w:rsidRPr="00CC17DC">
        <w:t> A Comissão Coordenadora será composta por três docentes do curso, sendo pelo menos dois em efetivo exercício no quadro da UFMG, conforme art. 4º da Resolução CEPE nº XX/2026.</w:t>
      </w:r>
    </w:p>
    <w:p w14:paraId="7C0EF016" w14:textId="77777777" w:rsidR="003C0042" w:rsidRDefault="00CC17DC" w:rsidP="003C0042">
      <w:pPr>
        <w:jc w:val="both"/>
      </w:pPr>
      <w:r w:rsidRPr="00CC17DC">
        <w:rPr>
          <w:b/>
          <w:bCs/>
        </w:rPr>
        <w:lastRenderedPageBreak/>
        <w:t>§ 2º.</w:t>
      </w:r>
      <w:r w:rsidR="003C0042">
        <w:t xml:space="preserve"> </w:t>
      </w:r>
      <w:r w:rsidRPr="00CC17DC">
        <w:t>Os componentes da Comissão Coordenadora indicarão um de seus membros, professor em efetivo exercício no quadro da UFMG, para ser o Coordenador Acadêmico e representá-la junto aos órgãos competentes.</w:t>
      </w:r>
    </w:p>
    <w:p w14:paraId="519F83F6" w14:textId="77777777" w:rsidR="003C0042" w:rsidRDefault="00CC17DC" w:rsidP="0096721E">
      <w:pPr>
        <w:jc w:val="both"/>
      </w:pPr>
      <w:r w:rsidRPr="00CC17DC">
        <w:rPr>
          <w:b/>
          <w:bCs/>
        </w:rPr>
        <w:t>§ 3º.</w:t>
      </w:r>
      <w:r w:rsidRPr="00CC17DC">
        <w:t> A Comissão Coordenadora do Curso é assim constituída:</w:t>
      </w:r>
    </w:p>
    <w:p w14:paraId="6864F5FB" w14:textId="77777777" w:rsidR="003C0042" w:rsidRDefault="00CC17DC" w:rsidP="0096721E">
      <w:pPr>
        <w:pStyle w:val="PargrafodaLista"/>
        <w:numPr>
          <w:ilvl w:val="0"/>
          <w:numId w:val="4"/>
        </w:numPr>
        <w:jc w:val="both"/>
      </w:pPr>
      <w:r w:rsidRPr="00CC17DC">
        <w:t>Coordenador Acadêmico:</w:t>
      </w:r>
      <w:r w:rsidR="003C0042">
        <w:t xml:space="preserve"> </w:t>
      </w:r>
      <w:r w:rsidRPr="003C0042">
        <w:rPr>
          <w:b/>
          <w:bCs/>
        </w:rPr>
        <w:t>[Nome completo do Coordenador]</w:t>
      </w:r>
      <w:r w:rsidRPr="00CC17DC">
        <w:t>;</w:t>
      </w:r>
    </w:p>
    <w:p w14:paraId="21F83641" w14:textId="02AF1C30" w:rsidR="003C0042" w:rsidRDefault="00CC17DC" w:rsidP="0096721E">
      <w:pPr>
        <w:pStyle w:val="PargrafodaLista"/>
        <w:numPr>
          <w:ilvl w:val="0"/>
          <w:numId w:val="4"/>
        </w:numPr>
        <w:jc w:val="both"/>
      </w:pPr>
      <w:r w:rsidRPr="00CC17DC">
        <w:t>Membro Titular:</w:t>
      </w:r>
      <w:r w:rsidR="003C0042">
        <w:t xml:space="preserve"> </w:t>
      </w:r>
      <w:r w:rsidRPr="003C0042">
        <w:rPr>
          <w:b/>
          <w:bCs/>
        </w:rPr>
        <w:t>[Nome completo do membro 1]</w:t>
      </w:r>
      <w:r w:rsidRPr="00CC17DC">
        <w:t>;</w:t>
      </w:r>
    </w:p>
    <w:p w14:paraId="4C139ED4" w14:textId="41D826DD" w:rsidR="00CC17DC" w:rsidRPr="00CC17DC" w:rsidRDefault="00CC17DC" w:rsidP="0096721E">
      <w:pPr>
        <w:pStyle w:val="PargrafodaLista"/>
        <w:numPr>
          <w:ilvl w:val="0"/>
          <w:numId w:val="4"/>
        </w:numPr>
        <w:jc w:val="both"/>
      </w:pPr>
      <w:r w:rsidRPr="00CC17DC">
        <w:t>Membro Titular:</w:t>
      </w:r>
      <w:r w:rsidR="003C0042">
        <w:t xml:space="preserve"> </w:t>
      </w:r>
      <w:r w:rsidRPr="003C0042">
        <w:rPr>
          <w:b/>
          <w:bCs/>
        </w:rPr>
        <w:t>[Nome completo do membro 2]</w:t>
      </w:r>
      <w:r w:rsidRPr="00CC17DC">
        <w:t>.</w:t>
      </w:r>
    </w:p>
    <w:p w14:paraId="13CDB5AC" w14:textId="77777777" w:rsidR="003C0042" w:rsidRDefault="00CC17DC" w:rsidP="0096721E">
      <w:pPr>
        <w:jc w:val="both"/>
      </w:pPr>
      <w:r w:rsidRPr="00CC17DC">
        <w:rPr>
          <w:b/>
          <w:bCs/>
        </w:rPr>
        <w:t>Art. 8º.</w:t>
      </w:r>
      <w:r w:rsidR="003C0042">
        <w:t xml:space="preserve"> </w:t>
      </w:r>
      <w:r w:rsidRPr="00CC17DC">
        <w:t>São atribuições da Comissão Coordenadora:</w:t>
      </w:r>
    </w:p>
    <w:p w14:paraId="3BC39F95" w14:textId="77777777" w:rsidR="006C3D04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Orientar e coordenar as atividades do curso, podendo recomendar a indicação ou substituição de docentes;</w:t>
      </w:r>
    </w:p>
    <w:p w14:paraId="521EFAC4" w14:textId="006B9F1C" w:rsidR="006C3D04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Fixar diretrizes e acompanhar o desenvolvimento do Curso e estabelecer procedimentos que assegurem ao estudante efetiva orientação acadêmica;</w:t>
      </w:r>
    </w:p>
    <w:p w14:paraId="2A536DCF" w14:textId="7FFE1956" w:rsidR="006C3D04" w:rsidRPr="005312DB" w:rsidRDefault="00CC17DC" w:rsidP="006C3D04">
      <w:pPr>
        <w:pStyle w:val="PargrafodaLista"/>
        <w:numPr>
          <w:ilvl w:val="0"/>
          <w:numId w:val="22"/>
        </w:numPr>
        <w:jc w:val="both"/>
      </w:pPr>
      <w:r w:rsidRPr="005312DB">
        <w:t>Decidir as questões referentes à seleção, matrícula, rematrícula, dispensa de disciplinas e aproveitamento de créditos, trancamento parcial ou total de matrícula, bem como representações e recursos que lhe forem dirigidos;</w:t>
      </w:r>
    </w:p>
    <w:p w14:paraId="5F6A7950" w14:textId="016F6A73" w:rsidR="006C3D04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Propor à chefia de Departamento, coordenação do CENEX e direção da Unidade as medidas necessárias ao bom andamento do curso;</w:t>
      </w:r>
    </w:p>
    <w:p w14:paraId="0BE9FBEF" w14:textId="515C5D0C" w:rsidR="006C3D04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Propor a criação, transformação, exclusão e extinção de módulos/disciplinas do Curso, bem como alteração no número de vagas e modificações estruturais;</w:t>
      </w:r>
      <w:r w:rsidR="006C3D04">
        <w:t xml:space="preserve"> </w:t>
      </w:r>
    </w:p>
    <w:p w14:paraId="31F47814" w14:textId="5ACDE9A0" w:rsidR="006C3D04" w:rsidRPr="004201EA" w:rsidRDefault="001F2CF7" w:rsidP="006C3D04">
      <w:pPr>
        <w:pStyle w:val="PargrafodaLista"/>
        <w:numPr>
          <w:ilvl w:val="0"/>
          <w:numId w:val="22"/>
        </w:numPr>
        <w:jc w:val="both"/>
        <w:rPr>
          <w:rFonts w:cstheme="minorHAnsi"/>
        </w:rPr>
      </w:pPr>
      <w:r w:rsidRPr="004201EA">
        <w:rPr>
          <w:rFonts w:cstheme="minorHAnsi"/>
          <w:color w:val="0F1115"/>
          <w:shd w:val="clear" w:color="auto" w:fill="FFFFFF"/>
        </w:rPr>
        <w:t>Estabelecer critérios para alocação de bolsas e acompanhamento do trabalho de bolsistas, em conformidade com as normas específicas que regem a matéria, de acordo com a Resolução Câmara de Extensão nº 04/2025;</w:t>
      </w:r>
    </w:p>
    <w:p w14:paraId="62382382" w14:textId="4F4F581F" w:rsidR="003C0042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Acompanhar o planejamento e execução orçamentária do Curso, estabelecer critérios para a alocação de recursos e aprovar relatório de avaliação do curso ao término de cada turma;</w:t>
      </w:r>
    </w:p>
    <w:p w14:paraId="27C0F951" w14:textId="60A62DCE" w:rsidR="00CC17DC" w:rsidRPr="00CC17DC" w:rsidRDefault="00CC17DC" w:rsidP="006C3D04">
      <w:pPr>
        <w:pStyle w:val="PargrafodaLista"/>
        <w:numPr>
          <w:ilvl w:val="0"/>
          <w:numId w:val="22"/>
        </w:numPr>
        <w:jc w:val="both"/>
      </w:pPr>
      <w:r w:rsidRPr="00CC17DC">
        <w:t>Colaborar na elaboração e divulgação de resultados e informações sobre o Curso.</w:t>
      </w:r>
    </w:p>
    <w:p w14:paraId="4CDF91E8" w14:textId="77777777" w:rsidR="003C0042" w:rsidRDefault="00CC17DC" w:rsidP="0096721E">
      <w:pPr>
        <w:jc w:val="both"/>
      </w:pPr>
      <w:r w:rsidRPr="00CC17DC">
        <w:rPr>
          <w:b/>
          <w:bCs/>
        </w:rPr>
        <w:t>Art. 9º.</w:t>
      </w:r>
      <w:r w:rsidR="003C0042">
        <w:t xml:space="preserve"> </w:t>
      </w:r>
      <w:r w:rsidRPr="00CC17DC">
        <w:t>São atribuições do Coordenador Acadêmico:</w:t>
      </w:r>
    </w:p>
    <w:p w14:paraId="0A44B0B8" w14:textId="77777777" w:rsidR="003C0042" w:rsidRDefault="00CC17DC" w:rsidP="0096721E">
      <w:pPr>
        <w:pStyle w:val="PargrafodaLista"/>
        <w:numPr>
          <w:ilvl w:val="0"/>
          <w:numId w:val="8"/>
        </w:numPr>
        <w:jc w:val="both"/>
      </w:pPr>
      <w:r w:rsidRPr="00CC17DC">
        <w:t>Responder pelo curso perante os órgãos competentes;</w:t>
      </w:r>
    </w:p>
    <w:p w14:paraId="16E92E65" w14:textId="77777777" w:rsidR="003C0042" w:rsidRDefault="00CC17DC" w:rsidP="0096721E">
      <w:pPr>
        <w:pStyle w:val="PargrafodaLista"/>
        <w:numPr>
          <w:ilvl w:val="0"/>
          <w:numId w:val="8"/>
        </w:numPr>
        <w:jc w:val="both"/>
      </w:pPr>
      <w:r w:rsidRPr="00CC17DC">
        <w:t>Promover a discussão sobre o planejamento das atividades do curso junto à Comissão Coordenadora;</w:t>
      </w:r>
    </w:p>
    <w:p w14:paraId="043DA27A" w14:textId="77777777" w:rsidR="003C0042" w:rsidRDefault="00CC17DC" w:rsidP="0096721E">
      <w:pPr>
        <w:pStyle w:val="PargrafodaLista"/>
        <w:numPr>
          <w:ilvl w:val="0"/>
          <w:numId w:val="8"/>
        </w:numPr>
        <w:jc w:val="both"/>
      </w:pPr>
      <w:r w:rsidRPr="00CC17DC">
        <w:t>Convocar as reuniões da Comissão Coordenadora, presidindo-as;</w:t>
      </w:r>
    </w:p>
    <w:p w14:paraId="3F8A9D5A" w14:textId="77777777" w:rsidR="003C0042" w:rsidRDefault="00CC17DC" w:rsidP="0096721E">
      <w:pPr>
        <w:pStyle w:val="PargrafodaLista"/>
        <w:numPr>
          <w:ilvl w:val="0"/>
          <w:numId w:val="8"/>
        </w:numPr>
        <w:jc w:val="both"/>
      </w:pPr>
      <w:r w:rsidRPr="00CC17DC">
        <w:t>Coordenar a execução do programa do Curso, de acordo com as deliberações da Comissão Coordenadora;</w:t>
      </w:r>
    </w:p>
    <w:p w14:paraId="7CFF53BF" w14:textId="57EBD8E1" w:rsidR="003C0042" w:rsidRPr="00822777" w:rsidRDefault="00CC17DC" w:rsidP="0096721E">
      <w:pPr>
        <w:pStyle w:val="PargrafodaLista"/>
        <w:numPr>
          <w:ilvl w:val="0"/>
          <w:numId w:val="8"/>
        </w:numPr>
        <w:jc w:val="both"/>
      </w:pPr>
      <w:r w:rsidRPr="00822777">
        <w:t xml:space="preserve">Responsabilizar-se pela elaboração e encaminhamento </w:t>
      </w:r>
      <w:r w:rsidR="001F2CF7" w:rsidRPr="00BE1AF1">
        <w:t>à Câmara de Extensão</w:t>
      </w:r>
      <w:r w:rsidR="001F2CF7" w:rsidRPr="00822777">
        <w:t xml:space="preserve"> </w:t>
      </w:r>
      <w:r w:rsidRPr="00822777">
        <w:t>do Relatório Final de Turma Concluída e da relação de concluintes com seus respectivos históricos escolares, para registro e envio à Câmara de Extensão, conforme Art. 26, III deste Regulamento;</w:t>
      </w:r>
    </w:p>
    <w:p w14:paraId="31296B26" w14:textId="0403C27D" w:rsidR="00CC17DC" w:rsidRPr="00CC17DC" w:rsidRDefault="00CC17DC" w:rsidP="0096721E">
      <w:pPr>
        <w:pStyle w:val="PargrafodaLista"/>
        <w:numPr>
          <w:ilvl w:val="0"/>
          <w:numId w:val="8"/>
        </w:numPr>
        <w:jc w:val="both"/>
      </w:pPr>
      <w:r w:rsidRPr="00822777">
        <w:t>Tomar as providências para a renovação</w:t>
      </w:r>
      <w:r w:rsidRPr="00CC17DC">
        <w:t xml:space="preserve"> dos mandatos dos membros da Comissão Coordenadora.</w:t>
      </w:r>
    </w:p>
    <w:p w14:paraId="1B381ECE" w14:textId="6A63D661" w:rsidR="003C0042" w:rsidRDefault="00CC17DC" w:rsidP="0096721E">
      <w:pPr>
        <w:jc w:val="both"/>
      </w:pPr>
      <w:r w:rsidRPr="00CC17DC">
        <w:rPr>
          <w:b/>
          <w:bCs/>
        </w:rPr>
        <w:t>Art. 10º.</w:t>
      </w:r>
      <w:r w:rsidR="003C0042">
        <w:rPr>
          <w:b/>
          <w:bCs/>
        </w:rPr>
        <w:t xml:space="preserve"> </w:t>
      </w:r>
      <w:r w:rsidR="003C0042">
        <w:t>São</w:t>
      </w:r>
      <w:r w:rsidR="003C0042">
        <w:rPr>
          <w:spacing w:val="-2"/>
        </w:rPr>
        <w:t xml:space="preserve"> </w:t>
      </w:r>
      <w:r w:rsidR="003C0042">
        <w:t>atribuições</w:t>
      </w:r>
      <w:r w:rsidR="003C0042">
        <w:rPr>
          <w:spacing w:val="-5"/>
        </w:rPr>
        <w:t xml:space="preserve"> </w:t>
      </w:r>
      <w:r w:rsidR="003C0042">
        <w:t>do</w:t>
      </w:r>
      <w:r w:rsidR="003C0042">
        <w:rPr>
          <w:spacing w:val="-3"/>
        </w:rPr>
        <w:t xml:space="preserve"> </w:t>
      </w:r>
      <w:r w:rsidR="003C0042">
        <w:rPr>
          <w:spacing w:val="-2"/>
        </w:rPr>
        <w:t>Subcoordenador:</w:t>
      </w:r>
    </w:p>
    <w:p w14:paraId="450AD921" w14:textId="77777777" w:rsidR="003C0042" w:rsidRDefault="00CC17DC" w:rsidP="0096721E">
      <w:pPr>
        <w:pStyle w:val="PargrafodaLista"/>
        <w:numPr>
          <w:ilvl w:val="0"/>
          <w:numId w:val="11"/>
        </w:numPr>
        <w:jc w:val="both"/>
      </w:pPr>
      <w:r w:rsidRPr="00CC17DC">
        <w:t>Auxiliar o Coordenador nas atividades por ele desempenhadas;</w:t>
      </w:r>
    </w:p>
    <w:p w14:paraId="1D0058AA" w14:textId="492BBAD0" w:rsidR="00CC17DC" w:rsidRPr="00CC17DC" w:rsidRDefault="00CC17DC" w:rsidP="0096721E">
      <w:pPr>
        <w:pStyle w:val="PargrafodaLista"/>
        <w:numPr>
          <w:ilvl w:val="0"/>
          <w:numId w:val="11"/>
        </w:numPr>
        <w:jc w:val="both"/>
      </w:pPr>
      <w:r w:rsidRPr="00CC17DC">
        <w:t>Substituir o Coordenador em seus impedimentos.</w:t>
      </w:r>
    </w:p>
    <w:p w14:paraId="51FBD3AA" w14:textId="2DAA94EE" w:rsidR="00CC17DC" w:rsidRPr="00CC17DC" w:rsidRDefault="00CC17DC" w:rsidP="00CC17DC">
      <w:r w:rsidRPr="00CC17DC">
        <w:rPr>
          <w:b/>
          <w:bCs/>
        </w:rPr>
        <w:lastRenderedPageBreak/>
        <w:t>Capítulo III - DO CORPO DOCENTE</w:t>
      </w:r>
    </w:p>
    <w:p w14:paraId="254D2373" w14:textId="77777777" w:rsidR="003C0042" w:rsidRDefault="00CC17DC" w:rsidP="0096721E">
      <w:pPr>
        <w:jc w:val="both"/>
      </w:pPr>
      <w:r w:rsidRPr="00CC17DC">
        <w:rPr>
          <w:b/>
          <w:bCs/>
        </w:rPr>
        <w:t>Art. 11.</w:t>
      </w:r>
      <w:r w:rsidR="003C0042">
        <w:t xml:space="preserve"> </w:t>
      </w:r>
      <w:r w:rsidRPr="00CC17DC">
        <w:t>Os docentes do Curso deverão ter a titulação mínima de especialista.</w:t>
      </w:r>
    </w:p>
    <w:p w14:paraId="047C8767" w14:textId="5E6D55A3" w:rsidR="003C0042" w:rsidRDefault="00CC17DC" w:rsidP="0096721E">
      <w:pPr>
        <w:jc w:val="both"/>
      </w:pPr>
      <w:r w:rsidRPr="008E012B">
        <w:rPr>
          <w:b/>
          <w:bCs/>
        </w:rPr>
        <w:t>§1º.</w:t>
      </w:r>
      <w:r w:rsidR="003C0042" w:rsidRPr="008E012B">
        <w:rPr>
          <w:b/>
          <w:bCs/>
        </w:rPr>
        <w:t xml:space="preserve"> </w:t>
      </w:r>
      <w:r w:rsidRPr="008E012B">
        <w:t>A juízo d</w:t>
      </w:r>
      <w:r w:rsidR="005312DB" w:rsidRPr="008E012B">
        <w:t xml:space="preserve">o Órgão Colegiado Superior </w:t>
      </w:r>
      <w:r w:rsidR="00BE1AF1" w:rsidRPr="008E012B">
        <w:t>da Unidad</w:t>
      </w:r>
      <w:r w:rsidRPr="008E012B">
        <w:t>e com a anuência dos interessados, poderão ser excepcionalmente admitidos docentes sem titulação formal, desde que considerados como profissionais de alta qualificação, por sua experiência e conhecimentos especializados, comprovados por meio de seu curriculum vitae.</w:t>
      </w:r>
    </w:p>
    <w:p w14:paraId="44F40829" w14:textId="68734E07" w:rsidR="00CC17DC" w:rsidRPr="00CC17DC" w:rsidRDefault="00CC17DC" w:rsidP="0096721E">
      <w:pPr>
        <w:jc w:val="both"/>
      </w:pPr>
      <w:r w:rsidRPr="00CC17DC">
        <w:rPr>
          <w:b/>
          <w:bCs/>
        </w:rPr>
        <w:t>§2º.</w:t>
      </w:r>
      <w:r w:rsidR="003C0042">
        <w:rPr>
          <w:b/>
          <w:bCs/>
        </w:rPr>
        <w:t xml:space="preserve"> </w:t>
      </w:r>
      <w:r w:rsidRPr="00CC17DC">
        <w:t>Professores aposentados da UFMG poderão ser admitidos como docentes do Curso, observado o disposto no</w:t>
      </w:r>
      <w:r w:rsidR="006C3D04">
        <w:t xml:space="preserve"> </w:t>
      </w:r>
      <w:r w:rsidRPr="00CC17DC">
        <w:rPr>
          <w:i/>
          <w:iCs/>
        </w:rPr>
        <w:t>caput</w:t>
      </w:r>
      <w:r w:rsidR="006C3D04">
        <w:t xml:space="preserve"> </w:t>
      </w:r>
      <w:r w:rsidRPr="00CC17DC">
        <w:t>deste artigo e a legislação pertinente.</w:t>
      </w:r>
    </w:p>
    <w:p w14:paraId="60E9D9D8" w14:textId="6F6B73FF" w:rsidR="00CC17DC" w:rsidRPr="00CC17DC" w:rsidRDefault="00CC17DC" w:rsidP="0096721E">
      <w:pPr>
        <w:jc w:val="both"/>
      </w:pPr>
      <w:r w:rsidRPr="00CC17DC">
        <w:rPr>
          <w:b/>
          <w:bCs/>
        </w:rPr>
        <w:t>Art. 12.</w:t>
      </w:r>
      <w:r w:rsidR="003C0042">
        <w:t xml:space="preserve"> </w:t>
      </w:r>
      <w:r w:rsidRPr="00CC17DC">
        <w:t>No mínimo 50% (cinquenta por cento) dos docentes efetivamente em atividade no curso deverão ser vinculados à UFMG, conforme exigência da Resolução CEPE nº XX/2026.</w:t>
      </w:r>
    </w:p>
    <w:p w14:paraId="57C85D4A" w14:textId="77777777" w:rsidR="00CC17DC" w:rsidRPr="00CC17DC" w:rsidRDefault="00CC17DC" w:rsidP="00CC17DC">
      <w:r w:rsidRPr="00CC17DC">
        <w:rPr>
          <w:b/>
          <w:bCs/>
        </w:rPr>
        <w:t>Capítulo IV - DA INSCRIÇÃO, ADMISSÃO, MATRÍCULA E CONCESSÃO DE BOLSAS</w:t>
      </w:r>
    </w:p>
    <w:p w14:paraId="3CAFBA66" w14:textId="2F94DAF2" w:rsidR="00CC17DC" w:rsidRPr="00CC17DC" w:rsidRDefault="00CC17DC" w:rsidP="0096721E">
      <w:pPr>
        <w:jc w:val="both"/>
      </w:pPr>
      <w:r w:rsidRPr="00CC17DC">
        <w:rPr>
          <w:b/>
          <w:bCs/>
        </w:rPr>
        <w:t>Art. 13.</w:t>
      </w:r>
      <w:r w:rsidR="003C0042">
        <w:rPr>
          <w:b/>
          <w:bCs/>
        </w:rPr>
        <w:t xml:space="preserve"> </w:t>
      </w:r>
      <w:r w:rsidRPr="00CC17DC">
        <w:t>A abertura de inscrições e o início de cada turma do curso só poderão ser efetivados após autorização da Câmara de Extensão, conforme processo de criação ou prorrogação aprovado.</w:t>
      </w:r>
    </w:p>
    <w:p w14:paraId="4DEA8B4A" w14:textId="77777777" w:rsidR="003C0042" w:rsidRDefault="00CC17DC" w:rsidP="0096721E">
      <w:pPr>
        <w:jc w:val="both"/>
      </w:pPr>
      <w:r w:rsidRPr="00CC17DC">
        <w:rPr>
          <w:b/>
          <w:bCs/>
        </w:rPr>
        <w:t>Art. 14.</w:t>
      </w:r>
      <w:r w:rsidR="003C0042">
        <w:t xml:space="preserve"> </w:t>
      </w:r>
      <w:r w:rsidRPr="00CC17DC">
        <w:t>Quando da inscrição, o candidato ao Curso deverá apresentar os seguintes documentos:</w:t>
      </w:r>
    </w:p>
    <w:p w14:paraId="50A927E0" w14:textId="77777777" w:rsidR="003C0042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Formulário de inscrição, devidamente preenchido, acompanhado de 02 (duas) fotografias 3x4;</w:t>
      </w:r>
    </w:p>
    <w:p w14:paraId="32BBA04F" w14:textId="77777777" w:rsidR="003C0042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Cópia do diploma de graduação ou documento equivalente, ou declaração da instituição de origem que comprove estar o candidato em condições de concluir o curso de graduação antes do início do Curso de Aperfeiçoamento;</w:t>
      </w:r>
    </w:p>
    <w:p w14:paraId="240DB505" w14:textId="77777777" w:rsidR="003C0042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Histórico escolar da graduação e</w:t>
      </w:r>
      <w:r w:rsidR="003C0042">
        <w:t xml:space="preserve"> </w:t>
      </w:r>
      <w:r w:rsidRPr="003C0042">
        <w:rPr>
          <w:i/>
          <w:iCs/>
        </w:rPr>
        <w:t>curriculum vitae</w:t>
      </w:r>
      <w:r w:rsidR="003C0042">
        <w:t xml:space="preserve"> </w:t>
      </w:r>
      <w:r w:rsidRPr="00CC17DC">
        <w:t>resumido;</w:t>
      </w:r>
    </w:p>
    <w:p w14:paraId="45A40E6B" w14:textId="77777777" w:rsidR="003C0042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Prova de estar em dia com as obrigações militares e/ou eleitorais, no caso de candidato brasileiro;</w:t>
      </w:r>
    </w:p>
    <w:p w14:paraId="1591B5F4" w14:textId="77777777" w:rsidR="003C0042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No caso de candidato estrangeiro, os documentos exigidos pela legislação específica;</w:t>
      </w:r>
    </w:p>
    <w:p w14:paraId="3C8E9EB7" w14:textId="3C1B7DBE" w:rsidR="00CC17DC" w:rsidRPr="00CC17DC" w:rsidRDefault="00CC17DC" w:rsidP="0096721E">
      <w:pPr>
        <w:pStyle w:val="PargrafodaLista"/>
        <w:numPr>
          <w:ilvl w:val="0"/>
          <w:numId w:val="12"/>
        </w:numPr>
        <w:jc w:val="both"/>
      </w:pPr>
      <w:r w:rsidRPr="00CC17DC">
        <w:t>Comprovante de pagamento da taxa de inscrição, se houver.</w:t>
      </w:r>
    </w:p>
    <w:p w14:paraId="466BAD25" w14:textId="71844320" w:rsidR="00CC17DC" w:rsidRPr="00CC17DC" w:rsidRDefault="00CC17DC" w:rsidP="0096721E">
      <w:pPr>
        <w:jc w:val="both"/>
      </w:pPr>
      <w:r w:rsidRPr="00CC17DC">
        <w:rPr>
          <w:b/>
          <w:bCs/>
        </w:rPr>
        <w:t>Art. 15.</w:t>
      </w:r>
      <w:r w:rsidR="0096721E">
        <w:rPr>
          <w:b/>
          <w:bCs/>
        </w:rPr>
        <w:t xml:space="preserve"> </w:t>
      </w:r>
      <w:r w:rsidRPr="00CC17DC">
        <w:t>Os critérios de seleção serão definidos pela Comissão Coordenadora e constarão do edital ou do material de divulgação do curso.</w:t>
      </w:r>
    </w:p>
    <w:p w14:paraId="2BDE360A" w14:textId="53F0408F" w:rsidR="00CC17DC" w:rsidRPr="00CC17DC" w:rsidRDefault="00CC17DC" w:rsidP="0096721E">
      <w:pPr>
        <w:jc w:val="both"/>
      </w:pPr>
      <w:r w:rsidRPr="00CC17DC">
        <w:rPr>
          <w:b/>
          <w:bCs/>
        </w:rPr>
        <w:t>Art. 16.</w:t>
      </w:r>
      <w:r w:rsidR="0096721E">
        <w:rPr>
          <w:b/>
          <w:bCs/>
        </w:rPr>
        <w:t xml:space="preserve"> </w:t>
      </w:r>
      <w:r w:rsidRPr="00CC17DC">
        <w:t xml:space="preserve">O estudante admitido no Curso deverá </w:t>
      </w:r>
      <w:r w:rsidRPr="00580D75">
        <w:t>requerer matrícula</w:t>
      </w:r>
      <w:r w:rsidRPr="00CC17DC">
        <w:t xml:space="preserve"> dentro do prazo estabelecido no edital ou no material de divulgação do curso.</w:t>
      </w:r>
    </w:p>
    <w:p w14:paraId="06CBF00F" w14:textId="13FFA293" w:rsidR="00CC17DC" w:rsidRPr="00CC17DC" w:rsidRDefault="00CC17DC" w:rsidP="0096721E">
      <w:pPr>
        <w:jc w:val="both"/>
      </w:pPr>
      <w:r w:rsidRPr="00CC17DC">
        <w:rPr>
          <w:b/>
          <w:bCs/>
        </w:rPr>
        <w:t>Art. 17.</w:t>
      </w:r>
      <w:r w:rsidR="0096721E">
        <w:rPr>
          <w:b/>
          <w:bCs/>
        </w:rPr>
        <w:t xml:space="preserve"> </w:t>
      </w:r>
      <w:r w:rsidRPr="00CC17DC">
        <w:t>Ao formalizar a matrícula, o aluno deverá assinar declaração de ciência e concordância com este Regulamento, comprometendo-se a zelar pelo patrimônio e materiais da universidade, a manter relacionamento ético com docentes, discentes e servidores técnico-administrativos, e a acatar as normas de prevenção de acidentes e de segurança/biossegurança do local.</w:t>
      </w:r>
    </w:p>
    <w:p w14:paraId="58C51B6E" w14:textId="61981EEA" w:rsidR="00CC17DC" w:rsidRPr="00CC17DC" w:rsidRDefault="52665330" w:rsidP="0096721E">
      <w:pPr>
        <w:jc w:val="both"/>
      </w:pPr>
      <w:r w:rsidRPr="68B71018">
        <w:rPr>
          <w:b/>
          <w:bCs/>
        </w:rPr>
        <w:t>Art. 18.</w:t>
      </w:r>
      <w:r w:rsidR="41B0FDEA">
        <w:t xml:space="preserve"> </w:t>
      </w:r>
      <w:r>
        <w:t>Serão previstas</w:t>
      </w:r>
      <w:r w:rsidR="41B0FDEA">
        <w:t xml:space="preserve"> </w:t>
      </w:r>
      <w:r w:rsidRPr="68B71018">
        <w:rPr>
          <w:b/>
          <w:bCs/>
        </w:rPr>
        <w:t>[indicar o percentual, que deve ser de, no mínimo, 10%]</w:t>
      </w:r>
      <w:r w:rsidR="41B0FDEA">
        <w:t xml:space="preserve"> </w:t>
      </w:r>
      <w:r>
        <w:t>de vagas para participação gratuita de candidatos, conforme Resolução nº 07/2004 do Conselho Universitário, preenchidas segundo os critérios publicizados em edital ou no material de divulgação do Curso</w:t>
      </w:r>
      <w:r w:rsidR="006C3D04">
        <w:t>.</w:t>
      </w:r>
    </w:p>
    <w:p w14:paraId="1E7CE8ED" w14:textId="66F55290" w:rsidR="42397075" w:rsidRDefault="42397075" w:rsidP="68B71018">
      <w:pPr>
        <w:shd w:val="clear" w:color="auto" w:fill="FFFFFF" w:themeFill="background1"/>
        <w:spacing w:before="240" w:after="240"/>
        <w:jc w:val="both"/>
      </w:pPr>
      <w:r w:rsidRPr="68B71018">
        <w:rPr>
          <w:rFonts w:eastAsiaTheme="minorEastAsia"/>
          <w:b/>
          <w:bCs/>
        </w:rPr>
        <w:t xml:space="preserve">Art. 19. </w:t>
      </w:r>
      <w:r w:rsidRPr="68B71018">
        <w:rPr>
          <w:rFonts w:eastAsiaTheme="minorEastAsia"/>
        </w:rPr>
        <w:t>O discente poderá solicitar trancamento de matrícula, por motivo justificado e aceito pela Comissão Coordenadora do Curso, podendo retomá-lo em turma posterior, observadas as seguintes condições:</w:t>
      </w:r>
    </w:p>
    <w:p w14:paraId="41618D33" w14:textId="6BD05150" w:rsidR="42397075" w:rsidRDefault="42397075" w:rsidP="68B71018">
      <w:pPr>
        <w:shd w:val="clear" w:color="auto" w:fill="FFFFFF" w:themeFill="background1"/>
        <w:spacing w:before="240" w:after="240"/>
        <w:jc w:val="both"/>
      </w:pPr>
      <w:r w:rsidRPr="68B71018">
        <w:rPr>
          <w:rFonts w:eastAsiaTheme="minorEastAsia"/>
        </w:rPr>
        <w:lastRenderedPageBreak/>
        <w:t>I – Os créditos obtidos em módulos ou disciplinas cursados terão validade de até 02 (dois) anos, contados a partir da data da matrícula inicial do discente no Curso;</w:t>
      </w:r>
    </w:p>
    <w:p w14:paraId="6CA81319" w14:textId="7E75FDF1" w:rsidR="42397075" w:rsidRDefault="42397075" w:rsidP="68B71018">
      <w:pPr>
        <w:shd w:val="clear" w:color="auto" w:fill="FFFFFF" w:themeFill="background1"/>
        <w:spacing w:before="240" w:after="240"/>
        <w:jc w:val="both"/>
      </w:pPr>
      <w:r w:rsidRPr="68B71018">
        <w:rPr>
          <w:rFonts w:eastAsiaTheme="minorEastAsia"/>
        </w:rPr>
        <w:t>II – Para fins de aproveitamento e integralização curricular, os créditos referidos no inciso I poderão ser utilizados em nova matrícula no mesmo Curso, desde que haja oferta de novas turmas dentro do prazo de validade;</w:t>
      </w:r>
    </w:p>
    <w:p w14:paraId="2FB794E4" w14:textId="77777777" w:rsidR="00CC17DC" w:rsidRPr="00CC17DC" w:rsidRDefault="00CC17DC" w:rsidP="00CC17DC">
      <w:r w:rsidRPr="00CC17DC">
        <w:rPr>
          <w:b/>
          <w:bCs/>
        </w:rPr>
        <w:t>Capítulo V - DA ORGANIZAÇÃO E REGIME DIDÁTICOS</w:t>
      </w:r>
    </w:p>
    <w:p w14:paraId="2C668641" w14:textId="3A8CB799" w:rsidR="0096721E" w:rsidRDefault="52665330" w:rsidP="0096721E">
      <w:pPr>
        <w:jc w:val="both"/>
      </w:pPr>
      <w:r w:rsidRPr="68B71018">
        <w:rPr>
          <w:b/>
          <w:bCs/>
        </w:rPr>
        <w:t xml:space="preserve">Art. </w:t>
      </w:r>
      <w:r w:rsidR="1CDC7E38" w:rsidRPr="68B71018">
        <w:rPr>
          <w:b/>
          <w:bCs/>
        </w:rPr>
        <w:t>20</w:t>
      </w:r>
      <w:r w:rsidRPr="68B71018">
        <w:rPr>
          <w:b/>
          <w:bCs/>
        </w:rPr>
        <w:t>.</w:t>
      </w:r>
      <w:r w:rsidR="41B0FDEA">
        <w:t xml:space="preserve"> </w:t>
      </w:r>
      <w:r>
        <w:t>O curso estrutura-se em</w:t>
      </w:r>
      <w:r w:rsidR="41B0FDEA">
        <w:t xml:space="preserve"> </w:t>
      </w:r>
      <w:r w:rsidRPr="68B71018">
        <w:rPr>
          <w:b/>
          <w:bCs/>
        </w:rPr>
        <w:t>[número por extenso]</w:t>
      </w:r>
      <w:r w:rsidR="41B0FDEA" w:rsidRPr="68B71018">
        <w:rPr>
          <w:b/>
          <w:bCs/>
        </w:rPr>
        <w:t xml:space="preserve"> </w:t>
      </w:r>
      <w:r>
        <w:t>módulos/disciplinas, totalizando</w:t>
      </w:r>
      <w:r w:rsidR="41B0FDEA">
        <w:t xml:space="preserve"> </w:t>
      </w:r>
      <w:r w:rsidRPr="68B71018">
        <w:rPr>
          <w:b/>
          <w:bCs/>
        </w:rPr>
        <w:t>[número de horas]</w:t>
      </w:r>
      <w:r w:rsidR="41B0FDEA">
        <w:t xml:space="preserve"> </w:t>
      </w:r>
      <w:r>
        <w:t>horas e</w:t>
      </w:r>
      <w:r w:rsidR="41B0FDEA">
        <w:t xml:space="preserve"> </w:t>
      </w:r>
      <w:r w:rsidRPr="68B71018">
        <w:rPr>
          <w:b/>
          <w:bCs/>
        </w:rPr>
        <w:t>[número de créditos]</w:t>
      </w:r>
      <w:r w:rsidR="41B0FDEA" w:rsidRPr="68B71018">
        <w:rPr>
          <w:b/>
          <w:bCs/>
        </w:rPr>
        <w:t xml:space="preserve"> </w:t>
      </w:r>
      <w:r>
        <w:t>créditos (sendo no mínimo 180 horas e 12 créditos), de acordo com a seguinte discriminação:</w:t>
      </w:r>
    </w:p>
    <w:p w14:paraId="30D7BDF4" w14:textId="74392FB8" w:rsidR="00CC17DC" w:rsidRPr="00CC17DC" w:rsidRDefault="00CC17DC" w:rsidP="0096721E">
      <w:pPr>
        <w:jc w:val="both"/>
      </w:pPr>
      <w:r w:rsidRPr="00CC17DC">
        <w:rPr>
          <w:i/>
          <w:iCs/>
        </w:rPr>
        <w:t>Inserir tabela ou lista com:</w:t>
      </w:r>
    </w:p>
    <w:p w14:paraId="5F9F0C49" w14:textId="37507C73" w:rsidR="00CC17DC" w:rsidRPr="00CC17DC" w:rsidRDefault="00CC17DC" w:rsidP="00CC17DC">
      <w:pPr>
        <w:numPr>
          <w:ilvl w:val="0"/>
          <w:numId w:val="1"/>
        </w:numPr>
      </w:pPr>
      <w:r w:rsidRPr="00CC17DC">
        <w:t>Módulo/Disciplina:</w:t>
      </w:r>
      <w:r w:rsidR="0096721E">
        <w:t xml:space="preserve"> </w:t>
      </w:r>
      <w:r w:rsidRPr="00CC17DC">
        <w:rPr>
          <w:b/>
          <w:bCs/>
        </w:rPr>
        <w:t>[Nome]</w:t>
      </w:r>
      <w:r w:rsidRPr="00CC17DC">
        <w:t>, Carga horária:</w:t>
      </w:r>
      <w:r w:rsidR="0096721E">
        <w:t xml:space="preserve"> </w:t>
      </w:r>
      <w:r w:rsidRPr="00CC17DC">
        <w:rPr>
          <w:b/>
          <w:bCs/>
        </w:rPr>
        <w:t>[h]</w:t>
      </w:r>
      <w:r w:rsidR="0096721E">
        <w:t xml:space="preserve"> </w:t>
      </w:r>
      <w:r w:rsidRPr="00CC17DC">
        <w:t>h, Créditos:</w:t>
      </w:r>
      <w:r w:rsidR="0096721E">
        <w:t xml:space="preserve"> </w:t>
      </w:r>
      <w:r w:rsidRPr="00CC17DC">
        <w:rPr>
          <w:b/>
          <w:bCs/>
        </w:rPr>
        <w:t>[</w:t>
      </w:r>
      <w:proofErr w:type="spellStart"/>
      <w:r w:rsidRPr="00CC17DC">
        <w:rPr>
          <w:b/>
          <w:bCs/>
        </w:rPr>
        <w:t>cr</w:t>
      </w:r>
      <w:proofErr w:type="spellEnd"/>
      <w:r w:rsidRPr="00CC17DC">
        <w:rPr>
          <w:b/>
          <w:bCs/>
        </w:rPr>
        <w:t>]</w:t>
      </w:r>
    </w:p>
    <w:p w14:paraId="73A733C5" w14:textId="77777777" w:rsidR="00CC17DC" w:rsidRPr="00CC17DC" w:rsidRDefault="00CC17DC" w:rsidP="00CC17DC">
      <w:pPr>
        <w:numPr>
          <w:ilvl w:val="0"/>
          <w:numId w:val="1"/>
        </w:numPr>
      </w:pPr>
      <w:r w:rsidRPr="00CC17DC">
        <w:rPr>
          <w:i/>
          <w:iCs/>
        </w:rPr>
        <w:t>(Repetir para todos os módulos/disciplinas)</w:t>
      </w:r>
    </w:p>
    <w:p w14:paraId="7079F1F1" w14:textId="32F31B12" w:rsidR="00CC17DC" w:rsidRPr="00CC17DC" w:rsidRDefault="52665330" w:rsidP="00CC17DC">
      <w:r w:rsidRPr="68B71018">
        <w:rPr>
          <w:b/>
          <w:bCs/>
        </w:rPr>
        <w:t>Art. 2</w:t>
      </w:r>
      <w:r w:rsidR="748AF761" w:rsidRPr="68B71018">
        <w:rPr>
          <w:b/>
          <w:bCs/>
        </w:rPr>
        <w:t>1</w:t>
      </w:r>
      <w:r w:rsidRPr="68B71018">
        <w:rPr>
          <w:b/>
          <w:bCs/>
        </w:rPr>
        <w:t>.</w:t>
      </w:r>
      <w:r w:rsidR="41B0FDEA">
        <w:t xml:space="preserve"> </w:t>
      </w:r>
      <w:r>
        <w:t>Cada módulo/disciplina terá um valor expresso em créditos, correspondendo cada crédito a 15 (quinze) horas/aula.</w:t>
      </w:r>
    </w:p>
    <w:p w14:paraId="42C22AB8" w14:textId="5E5D5622" w:rsidR="0096721E" w:rsidRDefault="52665330" w:rsidP="00CC17DC">
      <w:r w:rsidRPr="68B71018">
        <w:rPr>
          <w:b/>
          <w:bCs/>
        </w:rPr>
        <w:t>Art. 2</w:t>
      </w:r>
      <w:r w:rsidR="4BBCBA87" w:rsidRPr="68B71018">
        <w:rPr>
          <w:b/>
          <w:bCs/>
        </w:rPr>
        <w:t>2</w:t>
      </w:r>
      <w:r w:rsidRPr="68B71018">
        <w:rPr>
          <w:b/>
          <w:bCs/>
        </w:rPr>
        <w:t>.</w:t>
      </w:r>
      <w:r w:rsidR="41B0FDEA" w:rsidRPr="68B71018">
        <w:rPr>
          <w:b/>
          <w:bCs/>
        </w:rPr>
        <w:t xml:space="preserve"> </w:t>
      </w:r>
      <w:r>
        <w:t>A avaliação da aprendizagem será realizada por módulos/disciplinas, por meio de</w:t>
      </w:r>
      <w:r w:rsidR="41B0FDEA">
        <w:t xml:space="preserve"> </w:t>
      </w:r>
      <w:r w:rsidRPr="68B71018">
        <w:rPr>
          <w:b/>
          <w:bCs/>
        </w:rPr>
        <w:t>[especificar os instrumentos: provas escritas, trabalhos práticos, seminários, trabalho de conclusão de curso etc.]</w:t>
      </w:r>
      <w:r>
        <w:t>.</w:t>
      </w:r>
    </w:p>
    <w:p w14:paraId="1143A19D" w14:textId="1DD44131" w:rsidR="00CC17DC" w:rsidRPr="00CC17DC" w:rsidRDefault="00CC17DC" w:rsidP="00CC17DC">
      <w:r w:rsidRPr="00CC17DC">
        <w:rPr>
          <w:b/>
          <w:bCs/>
        </w:rPr>
        <w:t>§1º.</w:t>
      </w:r>
      <w:r w:rsidR="0096721E">
        <w:rPr>
          <w:b/>
          <w:bCs/>
        </w:rPr>
        <w:t xml:space="preserve"> </w:t>
      </w:r>
      <w:r w:rsidRPr="00CC17DC">
        <w:t xml:space="preserve">Os créditos relativos a cada módulo/disciplina só serão conferidos ao </w:t>
      </w:r>
      <w:r w:rsidR="00FE2902">
        <w:t>discente</w:t>
      </w:r>
      <w:r w:rsidRPr="00CC17DC">
        <w:t xml:space="preserve"> que obtiver, no mínimo, 75% (setenta e cinco por cento) </w:t>
      </w:r>
      <w:r w:rsidR="0014386B" w:rsidRPr="00BE1AF1">
        <w:t>de frequência</w:t>
      </w:r>
      <w:r w:rsidR="0014386B">
        <w:t xml:space="preserve"> </w:t>
      </w:r>
      <w:r w:rsidRPr="00CC17DC">
        <w:t>das atividades programadas para aquele módulo/disciplina, vedado o abono de faltas.</w:t>
      </w:r>
    </w:p>
    <w:p w14:paraId="32A7A737" w14:textId="38838414" w:rsidR="001A3A22" w:rsidRDefault="715C789A" w:rsidP="001A3A22">
      <w:r w:rsidRPr="68B71018">
        <w:rPr>
          <w:b/>
          <w:bCs/>
        </w:rPr>
        <w:t>Art. 2</w:t>
      </w:r>
      <w:r w:rsidR="054B11A0" w:rsidRPr="68B71018">
        <w:rPr>
          <w:b/>
          <w:bCs/>
        </w:rPr>
        <w:t>3</w:t>
      </w:r>
      <w:r w:rsidRPr="68B71018">
        <w:rPr>
          <w:b/>
          <w:bCs/>
        </w:rPr>
        <w:t>.</w:t>
      </w:r>
      <w:r>
        <w:t xml:space="preserve"> O rendimento escolar de cada discente será expresso em notas, em uma escala de 0 (zero) a 100 (cem), considerando-se aprovado por módulo/disciplina o estudante que obtiver, cumulativamente:</w:t>
      </w:r>
    </w:p>
    <w:p w14:paraId="2325E847" w14:textId="77777777" w:rsidR="001A3A22" w:rsidRDefault="001A3A22" w:rsidP="001A3A22">
      <w:pPr>
        <w:pStyle w:val="PargrafodaLista"/>
        <w:numPr>
          <w:ilvl w:val="0"/>
          <w:numId w:val="14"/>
        </w:numPr>
      </w:pPr>
      <w:r w:rsidRPr="001A3A22">
        <w:t>nota igual ou superior a 60 (sessenta);</w:t>
      </w:r>
    </w:p>
    <w:p w14:paraId="1886FC69" w14:textId="68A34739" w:rsidR="001A3A22" w:rsidRPr="001A3A22" w:rsidRDefault="001A3A22" w:rsidP="001A3A22">
      <w:pPr>
        <w:pStyle w:val="PargrafodaLista"/>
        <w:numPr>
          <w:ilvl w:val="0"/>
          <w:numId w:val="14"/>
        </w:numPr>
      </w:pPr>
      <w:r w:rsidRPr="001A3A22">
        <w:t>frequência mínima de 75% (setenta e cinco por cento) das atividades programadas para o módulo/disciplina.</w:t>
      </w:r>
    </w:p>
    <w:p w14:paraId="0D8E16BF" w14:textId="4F4C97BD" w:rsidR="001A3A22" w:rsidRPr="001A3A22" w:rsidRDefault="001A3A22" w:rsidP="001A3A22">
      <w:r w:rsidRPr="001A3A22">
        <w:rPr>
          <w:b/>
          <w:bCs/>
        </w:rPr>
        <w:t>§1º.</w:t>
      </w:r>
      <w:r>
        <w:t xml:space="preserve"> </w:t>
      </w:r>
      <w:r w:rsidRPr="001A3A22">
        <w:t xml:space="preserve">Para fins de registro no Sistema de Certificados de Cursos de Extensão (CEDIEX), as notas deverão ser lançadas em números inteiros, conforme estabelecido nas orientações técnicas da </w:t>
      </w:r>
      <w:proofErr w:type="spellStart"/>
      <w:r w:rsidRPr="001A3A22">
        <w:t>Pró-Reitoria</w:t>
      </w:r>
      <w:proofErr w:type="spellEnd"/>
      <w:r w:rsidRPr="001A3A22">
        <w:t xml:space="preserve"> de Extensão.</w:t>
      </w:r>
    </w:p>
    <w:p w14:paraId="1F0B659F" w14:textId="0FBCCD6B" w:rsidR="001A3A22" w:rsidRPr="001A3A22" w:rsidRDefault="001A3A22" w:rsidP="001A3A22">
      <w:r w:rsidRPr="001A3A22">
        <w:rPr>
          <w:b/>
          <w:bCs/>
        </w:rPr>
        <w:t>§2º.</w:t>
      </w:r>
      <w:r>
        <w:t xml:space="preserve"> </w:t>
      </w:r>
      <w:r w:rsidRPr="001A3A22">
        <w:t>A frequência será registrada no CEDIEX por meio dos códigos "S" (Suficiente) para o estudante que cumprir o percentual mínimo exigido, e "I" (Insuficiente) para aquele que não o cumprir.</w:t>
      </w:r>
    </w:p>
    <w:p w14:paraId="13463C23" w14:textId="3FE01FE2" w:rsidR="001A3A22" w:rsidRPr="001A3A22" w:rsidRDefault="001A3A22" w:rsidP="001A3A22">
      <w:r w:rsidRPr="001A3A22">
        <w:rPr>
          <w:b/>
          <w:bCs/>
        </w:rPr>
        <w:t>§3º</w:t>
      </w:r>
      <w:r w:rsidRPr="001A3A22">
        <w:t>.</w:t>
      </w:r>
      <w:r>
        <w:t xml:space="preserve"> </w:t>
      </w:r>
      <w:r w:rsidRPr="001A3A22">
        <w:t xml:space="preserve">No caso de obtenção de nota inferior a 60 (sessenta), o </w:t>
      </w:r>
      <w:r>
        <w:t>discente</w:t>
      </w:r>
      <w:r w:rsidRPr="001A3A22">
        <w:t xml:space="preserve"> terá direito a uma segunda oportunidade para cumprir atividade acadêmica relativa ao módulo/disciplina, no prazo máximo de 6 (seis) meses após a primeira avaliação, em regime a ser definido pela Comissão Coordenadora.</w:t>
      </w:r>
    </w:p>
    <w:p w14:paraId="087DC71C" w14:textId="726379F7" w:rsidR="001A3A22" w:rsidRPr="001A3A22" w:rsidRDefault="001A3A22" w:rsidP="001A3A22">
      <w:r w:rsidRPr="001A3A22">
        <w:rPr>
          <w:b/>
          <w:bCs/>
        </w:rPr>
        <w:t>§4º.</w:t>
      </w:r>
      <w:r>
        <w:t xml:space="preserve"> </w:t>
      </w:r>
      <w:r w:rsidRPr="001A3A22">
        <w:t xml:space="preserve">O </w:t>
      </w:r>
      <w:r>
        <w:t>discente</w:t>
      </w:r>
      <w:r w:rsidRPr="001A3A22">
        <w:t xml:space="preserve"> que obtiver nota inferior a 60 (sessenta) por mais de uma vez na mesma ou em diferentes disciplinas será desligado do Curso.</w:t>
      </w:r>
    </w:p>
    <w:p w14:paraId="7679849E" w14:textId="06D49A00" w:rsidR="00CC17DC" w:rsidRPr="00CC17DC" w:rsidRDefault="52665330" w:rsidP="00CC17DC">
      <w:r w:rsidRPr="68B71018">
        <w:rPr>
          <w:b/>
          <w:bCs/>
        </w:rPr>
        <w:lastRenderedPageBreak/>
        <w:t>Art. 2</w:t>
      </w:r>
      <w:r w:rsidR="08D46BF4" w:rsidRPr="68B71018">
        <w:rPr>
          <w:b/>
          <w:bCs/>
        </w:rPr>
        <w:t>4</w:t>
      </w:r>
      <w:r w:rsidRPr="68B71018">
        <w:rPr>
          <w:b/>
          <w:bCs/>
        </w:rPr>
        <w:t>.</w:t>
      </w:r>
      <w:r w:rsidR="715C789A" w:rsidRPr="68B71018">
        <w:rPr>
          <w:b/>
          <w:bCs/>
        </w:rPr>
        <w:t xml:space="preserve"> </w:t>
      </w:r>
      <w:r>
        <w:t>O curso será avaliado periodicamente por sua Comissão Coordenadora, docentes, discentes e, quando couber, pelos usuários ou comunidade parceira, quanto à adequação metodológica, conteúdos, equipe e infraestrutura em relação ao atendimento dos objetivos propostos. Os resultados deverão subsidiar o aprimoramento do curso.</w:t>
      </w:r>
    </w:p>
    <w:p w14:paraId="2C385793" w14:textId="77777777" w:rsidR="00A03134" w:rsidRPr="00A03134" w:rsidRDefault="00A03134" w:rsidP="00A03134">
      <w:pPr>
        <w:rPr>
          <w:b/>
          <w:bCs/>
        </w:rPr>
      </w:pPr>
      <w:r w:rsidRPr="00A03134">
        <w:rPr>
          <w:b/>
          <w:bCs/>
        </w:rPr>
        <w:t>Capítulo VI - DO CERTIFICADO</w:t>
      </w:r>
    </w:p>
    <w:p w14:paraId="262ADA20" w14:textId="33750857" w:rsidR="007B1464" w:rsidRDefault="0CCF3135" w:rsidP="00A03134">
      <w:pPr>
        <w:jc w:val="both"/>
      </w:pPr>
      <w:r w:rsidRPr="68B71018">
        <w:rPr>
          <w:b/>
          <w:bCs/>
        </w:rPr>
        <w:t>Art. 2</w:t>
      </w:r>
      <w:r w:rsidR="3C44FFFE" w:rsidRPr="68B71018">
        <w:rPr>
          <w:b/>
          <w:bCs/>
        </w:rPr>
        <w:t>5</w:t>
      </w:r>
      <w:r>
        <w:t xml:space="preserve">. </w:t>
      </w:r>
      <w:r w:rsidR="2245B7BD">
        <w:t xml:space="preserve">Os Certificados de Aperfeiçoamento serão expedidos pela </w:t>
      </w:r>
      <w:proofErr w:type="spellStart"/>
      <w:r w:rsidR="2245B7BD">
        <w:t>Pró-Reitoria</w:t>
      </w:r>
      <w:proofErr w:type="spellEnd"/>
      <w:r w:rsidR="2245B7BD">
        <w:t xml:space="preserve"> de Extensão, por meio do </w:t>
      </w:r>
      <w:r w:rsidR="2245B7BD" w:rsidRPr="68B71018">
        <w:rPr>
          <w:b/>
          <w:bCs/>
        </w:rPr>
        <w:t>Sistema de Certificados de Cursos de Extensão (CEDIEX)</w:t>
      </w:r>
      <w:r w:rsidR="2245B7BD">
        <w:t>, após o cumprimento de todas as etapas previstas neste Regulamento e a validação dos dados pela Câmara de Extensão.</w:t>
      </w:r>
    </w:p>
    <w:p w14:paraId="35155FC8" w14:textId="43075821" w:rsidR="00A03134" w:rsidRDefault="2245B7BD" w:rsidP="00A03134">
      <w:pPr>
        <w:jc w:val="both"/>
      </w:pPr>
      <w:r w:rsidRPr="68B71018">
        <w:rPr>
          <w:b/>
          <w:bCs/>
        </w:rPr>
        <w:t>Art. 2</w:t>
      </w:r>
      <w:r w:rsidR="5C347BDD" w:rsidRPr="68B71018">
        <w:rPr>
          <w:b/>
          <w:bCs/>
        </w:rPr>
        <w:t>6</w:t>
      </w:r>
      <w:r>
        <w:t xml:space="preserve">. </w:t>
      </w:r>
      <w:r w:rsidR="0CCF3135">
        <w:t>Para obter o Certificado de Aperfeiçoamento, o discente deverá satisfazer, cumulativamente, as seguintes exigências:</w:t>
      </w:r>
    </w:p>
    <w:p w14:paraId="40EB9249" w14:textId="77777777" w:rsidR="00A03134" w:rsidRDefault="00A03134" w:rsidP="00A03134">
      <w:pPr>
        <w:pStyle w:val="PargrafodaLista"/>
        <w:numPr>
          <w:ilvl w:val="0"/>
          <w:numId w:val="17"/>
        </w:numPr>
        <w:ind w:firstLine="708"/>
        <w:jc w:val="both"/>
      </w:pPr>
      <w:r w:rsidRPr="00A03134">
        <w:t>completar o número mínimo de 12 (doze) créditos no Curso, correspondentes à carga horária mínima de 180 (cento e oitenta) horas;</w:t>
      </w:r>
    </w:p>
    <w:p w14:paraId="721A5F09" w14:textId="22D389AB" w:rsidR="00A03134" w:rsidRDefault="007B1464" w:rsidP="00A03134">
      <w:pPr>
        <w:pStyle w:val="PargrafodaLista"/>
        <w:numPr>
          <w:ilvl w:val="0"/>
          <w:numId w:val="17"/>
        </w:numPr>
        <w:ind w:firstLine="708"/>
        <w:jc w:val="both"/>
      </w:pPr>
      <w:r w:rsidRPr="007B1464">
        <w:t>obter, em cada módulo ou disciplina cursada, nota igual ou superior a 60 (sessenta) e frequência mínima de 75% (setenta e cinco por cento)</w:t>
      </w:r>
      <w:r w:rsidR="00A03134" w:rsidRPr="00A03134">
        <w:t>;</w:t>
      </w:r>
    </w:p>
    <w:p w14:paraId="08847E45" w14:textId="2A8EAF58" w:rsidR="00A03134" w:rsidRPr="00A03134" w:rsidRDefault="007B1464" w:rsidP="00A03134">
      <w:pPr>
        <w:pStyle w:val="PargrafodaLista"/>
        <w:numPr>
          <w:ilvl w:val="0"/>
          <w:numId w:val="17"/>
        </w:numPr>
        <w:ind w:firstLine="708"/>
        <w:jc w:val="both"/>
      </w:pPr>
      <w:r w:rsidRPr="007B1464">
        <w:t>cumprir todas as demais exigências regimentais e acadêmicas estabelecidas neste Regulamento</w:t>
      </w:r>
      <w:r w:rsidR="00A03134" w:rsidRPr="00A03134">
        <w:t>.</w:t>
      </w:r>
    </w:p>
    <w:p w14:paraId="5F430A9A" w14:textId="7D6F74FF" w:rsidR="00A03134" w:rsidRDefault="00A03134" w:rsidP="00A03134">
      <w:pPr>
        <w:jc w:val="both"/>
      </w:pPr>
      <w:r w:rsidRPr="00A03134">
        <w:rPr>
          <w:b/>
          <w:bCs/>
        </w:rPr>
        <w:t>§1º</w:t>
      </w:r>
      <w:r w:rsidRPr="00A03134">
        <w:t>.</w:t>
      </w:r>
      <w:r>
        <w:t xml:space="preserve"> </w:t>
      </w:r>
      <w:r w:rsidR="007B1464" w:rsidRPr="007B1464">
        <w:t>O registro da frequência e das notas observará os parâmetros estabelecidos neste artigo, sendo vedado o abono de faltas</w:t>
      </w:r>
      <w:r w:rsidRPr="00A03134">
        <w:t>.</w:t>
      </w:r>
    </w:p>
    <w:p w14:paraId="6B827C95" w14:textId="26D0F32E" w:rsidR="007B1464" w:rsidRDefault="007B1464" w:rsidP="00A03134">
      <w:pPr>
        <w:jc w:val="both"/>
      </w:pPr>
      <w:r w:rsidRPr="007B1464">
        <w:rPr>
          <w:b/>
          <w:bCs/>
        </w:rPr>
        <w:t>§2º.</w:t>
      </w:r>
      <w:r>
        <w:t xml:space="preserve"> </w:t>
      </w:r>
      <w:r w:rsidRPr="007B1464">
        <w:t xml:space="preserve">O certificado conterá as informações constantes na planilha eletrônica encaminhada, especialmente: nome completo do concluinte, nome do curso, período de realização, carga horária total, nota global obtida e registro de frequência suficiente, em conformidade com a legislação vigente e as orientações da </w:t>
      </w:r>
      <w:proofErr w:type="spellStart"/>
      <w:r w:rsidRPr="007B1464">
        <w:t>Pró-Reitoria</w:t>
      </w:r>
      <w:proofErr w:type="spellEnd"/>
      <w:r w:rsidRPr="007B1464">
        <w:t xml:space="preserve"> de Extensão.</w:t>
      </w:r>
    </w:p>
    <w:p w14:paraId="07DCD546" w14:textId="4A6FE6E7" w:rsidR="00971B05" w:rsidRDefault="00971B05" w:rsidP="00971B05">
      <w:pPr>
        <w:shd w:val="clear" w:color="auto" w:fill="FFFFFF" w:themeFill="background1"/>
        <w:spacing w:before="240" w:after="240"/>
        <w:jc w:val="both"/>
      </w:pPr>
      <w:r w:rsidRPr="008E012B">
        <w:rPr>
          <w:b/>
          <w:bCs/>
        </w:rPr>
        <w:t>§3º</w:t>
      </w:r>
      <w:r w:rsidRPr="008E012B">
        <w:t>. Na hipótese de trancamento de matrícula prevista no art. 19, se não houver oferta de nova turma dentro do prazo de validade dos créditos, o discente não fará jus à certificação, ainda que tenha cumprido parcialmente a carga horária e os créditos do curso.</w:t>
      </w:r>
    </w:p>
    <w:p w14:paraId="0C316648" w14:textId="30A3EA58" w:rsidR="00A03134" w:rsidRPr="00BE1AF1" w:rsidRDefault="2245B7BD" w:rsidP="00A03134">
      <w:pPr>
        <w:jc w:val="both"/>
      </w:pPr>
      <w:r w:rsidRPr="00BE1AF1">
        <w:rPr>
          <w:b/>
          <w:bCs/>
        </w:rPr>
        <w:t>Art. 2</w:t>
      </w:r>
      <w:r w:rsidR="0A8E363B" w:rsidRPr="00BE1AF1">
        <w:rPr>
          <w:b/>
          <w:bCs/>
        </w:rPr>
        <w:t>7</w:t>
      </w:r>
      <w:r w:rsidRPr="00BE1AF1">
        <w:t xml:space="preserve">. A solicitação de certificação dos concluintes é de responsabilidade da Coordenação do Curso, que deverá observar os procedimentos e prazos definidos pela </w:t>
      </w:r>
      <w:proofErr w:type="spellStart"/>
      <w:r w:rsidRPr="00BE1AF1">
        <w:t>Pró-Reitoria</w:t>
      </w:r>
      <w:proofErr w:type="spellEnd"/>
      <w:r w:rsidRPr="00BE1AF1">
        <w:t xml:space="preserve"> de Extensão.</w:t>
      </w:r>
    </w:p>
    <w:p w14:paraId="3D7DF4BB" w14:textId="43C2CA8E" w:rsidR="00A03134" w:rsidRPr="00BE1AF1" w:rsidRDefault="00A03134" w:rsidP="00A03134">
      <w:pPr>
        <w:jc w:val="both"/>
      </w:pPr>
      <w:r w:rsidRPr="00BE1AF1">
        <w:rPr>
          <w:b/>
          <w:bCs/>
        </w:rPr>
        <w:t>§1º</w:t>
      </w:r>
      <w:r w:rsidRPr="00BE1AF1">
        <w:t xml:space="preserve">. </w:t>
      </w:r>
      <w:r w:rsidR="00BD1A61" w:rsidRPr="00BE1AF1">
        <w:t xml:space="preserve">As solicitações de alteração de dados dos discentes deverão ser encaminhadas </w:t>
      </w:r>
      <w:r w:rsidR="00BD1A61" w:rsidRPr="00BE1AF1">
        <w:rPr>
          <w:b/>
          <w:bCs/>
        </w:rPr>
        <w:t xml:space="preserve">exclusivamente </w:t>
      </w:r>
      <w:r w:rsidR="00BD1A61" w:rsidRPr="00BE1AF1">
        <w:t xml:space="preserve">pela Coordenação do Curso à </w:t>
      </w:r>
      <w:proofErr w:type="spellStart"/>
      <w:r w:rsidR="00BD1A61" w:rsidRPr="00BE1AF1">
        <w:t>Pró-Reitoria</w:t>
      </w:r>
      <w:proofErr w:type="spellEnd"/>
      <w:r w:rsidR="00BD1A61" w:rsidRPr="00BE1AF1">
        <w:t xml:space="preserve"> de Extensão, nos termos e prazos estabelecidos pelas normas vigentes.</w:t>
      </w:r>
    </w:p>
    <w:p w14:paraId="56237D6E" w14:textId="23DB38E9" w:rsidR="00A03134" w:rsidRPr="00BE1AF1" w:rsidRDefault="6B45A10F" w:rsidP="00A03134">
      <w:pPr>
        <w:jc w:val="both"/>
      </w:pPr>
      <w:r w:rsidRPr="00BE1AF1">
        <w:rPr>
          <w:b/>
          <w:bCs/>
        </w:rPr>
        <w:t>§2º</w:t>
      </w:r>
      <w:r w:rsidRPr="00BE1AF1">
        <w:t>.</w:t>
      </w:r>
      <w:r w:rsidR="0CCF3135" w:rsidRPr="00BE1AF1">
        <w:t xml:space="preserve"> </w:t>
      </w:r>
      <w:r w:rsidRPr="00BE1AF1">
        <w:t>A certificação será feita a partir dos dados informados pela Coordenação do Curso e a</w:t>
      </w:r>
      <w:r w:rsidR="0CCF3135" w:rsidRPr="00BE1AF1">
        <w:t>s informações são de responsabilidade exclusiva da Coordenação do Curso, que responde pela veracidade e precisão dos dados dos concluintes.</w:t>
      </w:r>
    </w:p>
    <w:p w14:paraId="782CAAB5" w14:textId="6CB7104B" w:rsidR="78B01EF8" w:rsidRPr="0014386B" w:rsidRDefault="78B01EF8" w:rsidP="68B71018">
      <w:pPr>
        <w:jc w:val="both"/>
        <w:rPr>
          <w:rFonts w:eastAsiaTheme="minorEastAsia" w:cstheme="minorHAnsi"/>
        </w:rPr>
      </w:pPr>
      <w:r w:rsidRPr="00BE1AF1">
        <w:rPr>
          <w:b/>
          <w:bCs/>
        </w:rPr>
        <w:t xml:space="preserve">§3º. </w:t>
      </w:r>
      <w:r w:rsidR="7244CEC8" w:rsidRPr="00BE1AF1">
        <w:rPr>
          <w:rFonts w:eastAsiaTheme="minorEastAsia" w:cstheme="minorHAnsi"/>
          <w:color w:val="0F1115"/>
        </w:rPr>
        <w:t>Compete à Coordenação do Curso orientar os discentes quanto à obtenção do certificado no Sistema CEDIEX, bem como prestar esclarecimentos sobre a utilização da plataforma.</w:t>
      </w:r>
    </w:p>
    <w:p w14:paraId="1467460A" w14:textId="645CCE7B" w:rsidR="007B1464" w:rsidRDefault="2245B7BD" w:rsidP="007B1464">
      <w:pPr>
        <w:jc w:val="both"/>
      </w:pPr>
      <w:r w:rsidRPr="68B71018">
        <w:rPr>
          <w:b/>
          <w:bCs/>
        </w:rPr>
        <w:t>Art. 2</w:t>
      </w:r>
      <w:r w:rsidR="00FE2902">
        <w:rPr>
          <w:b/>
          <w:bCs/>
        </w:rPr>
        <w:t>8</w:t>
      </w:r>
      <w:r w:rsidRPr="68B71018">
        <w:rPr>
          <w:b/>
          <w:bCs/>
        </w:rPr>
        <w:t>.</w:t>
      </w:r>
      <w:r>
        <w:t xml:space="preserve"> São condições indispensáveis para a emissão do certificado:</w:t>
      </w:r>
    </w:p>
    <w:p w14:paraId="2EC01F35" w14:textId="644010AA" w:rsidR="007B1464" w:rsidRDefault="007B1464" w:rsidP="007B1464">
      <w:pPr>
        <w:pStyle w:val="PargrafodaLista"/>
        <w:numPr>
          <w:ilvl w:val="0"/>
          <w:numId w:val="20"/>
        </w:numPr>
        <w:jc w:val="both"/>
      </w:pPr>
      <w:r w:rsidRPr="007B1464">
        <w:t xml:space="preserve">a comprovação do cumprimento, pelo discente, de todas as exigências </w:t>
      </w:r>
      <w:r w:rsidR="00454377">
        <w:t>normativas</w:t>
      </w:r>
      <w:r w:rsidRPr="007B1464">
        <w:t xml:space="preserve"> deste Regulamento, atestada pela Comissão Coordenadora;</w:t>
      </w:r>
    </w:p>
    <w:p w14:paraId="533F1FF7" w14:textId="77777777" w:rsidR="007B1464" w:rsidRDefault="007B1464" w:rsidP="007B1464">
      <w:pPr>
        <w:pStyle w:val="PargrafodaLista"/>
        <w:numPr>
          <w:ilvl w:val="0"/>
          <w:numId w:val="20"/>
        </w:numPr>
        <w:jc w:val="both"/>
      </w:pPr>
      <w:r w:rsidRPr="007B1464">
        <w:t>a comprovação de quitação de todas as taxas escolares devidas, quando for o caso;</w:t>
      </w:r>
    </w:p>
    <w:p w14:paraId="4FDC8219" w14:textId="59185D5E" w:rsidR="007B1464" w:rsidRPr="007B1464" w:rsidRDefault="007B1464" w:rsidP="007B1464">
      <w:pPr>
        <w:pStyle w:val="PargrafodaLista"/>
        <w:numPr>
          <w:ilvl w:val="0"/>
          <w:numId w:val="20"/>
        </w:numPr>
        <w:jc w:val="both"/>
      </w:pPr>
      <w:r w:rsidRPr="007B1464">
        <w:lastRenderedPageBreak/>
        <w:t xml:space="preserve">o encaminhamento da documentação à </w:t>
      </w:r>
      <w:proofErr w:type="spellStart"/>
      <w:r w:rsidRPr="007B1464">
        <w:t>Pró-Reitoria</w:t>
      </w:r>
      <w:proofErr w:type="spellEnd"/>
      <w:r w:rsidRPr="007B1464">
        <w:t xml:space="preserve"> de Extensão, nos termos do art. 27, para validação e processamento da certificação pela Câmara de Extensão.</w:t>
      </w:r>
    </w:p>
    <w:p w14:paraId="739A039E" w14:textId="77777777" w:rsidR="00CC17DC" w:rsidRPr="00CC17DC" w:rsidRDefault="00CC17DC" w:rsidP="00CC17DC">
      <w:r w:rsidRPr="00CC17DC">
        <w:rPr>
          <w:b/>
          <w:bCs/>
        </w:rPr>
        <w:t>Capítulo VII - DAS DISPOSIÇÕES GERAIS E TRANSITÓRIAS</w:t>
      </w:r>
    </w:p>
    <w:p w14:paraId="7689A8E0" w14:textId="7DED05D6" w:rsidR="00CC17DC" w:rsidRPr="00CC17DC" w:rsidRDefault="52665330" w:rsidP="00CC17DC">
      <w:r w:rsidRPr="68B71018">
        <w:rPr>
          <w:b/>
          <w:bCs/>
        </w:rPr>
        <w:t xml:space="preserve">Art. </w:t>
      </w:r>
      <w:r w:rsidR="00FE2902">
        <w:rPr>
          <w:b/>
          <w:bCs/>
        </w:rPr>
        <w:t>29</w:t>
      </w:r>
      <w:r w:rsidRPr="68B71018">
        <w:rPr>
          <w:b/>
          <w:bCs/>
        </w:rPr>
        <w:t>.</w:t>
      </w:r>
      <w:r w:rsidR="2245B7BD" w:rsidRPr="68B71018">
        <w:rPr>
          <w:b/>
          <w:bCs/>
        </w:rPr>
        <w:t xml:space="preserve"> </w:t>
      </w:r>
      <w:r>
        <w:t>Compete à Comissão Coordenadora do Curso decidir, em primeira instância, sobre os casos omissos neste Regulamento, observadas as normas superiores da UFMG.</w:t>
      </w:r>
    </w:p>
    <w:p w14:paraId="1A20898C" w14:textId="44D3D9AC" w:rsidR="00CC17DC" w:rsidRPr="00CC17DC" w:rsidRDefault="52665330" w:rsidP="00CC17DC">
      <w:r w:rsidRPr="68B71018">
        <w:rPr>
          <w:b/>
          <w:bCs/>
        </w:rPr>
        <w:t xml:space="preserve">Art. </w:t>
      </w:r>
      <w:r w:rsidR="2245B7BD" w:rsidRPr="68B71018">
        <w:rPr>
          <w:b/>
          <w:bCs/>
        </w:rPr>
        <w:t>3</w:t>
      </w:r>
      <w:r w:rsidR="00FE2902">
        <w:rPr>
          <w:b/>
          <w:bCs/>
        </w:rPr>
        <w:t>0</w:t>
      </w:r>
      <w:r w:rsidRPr="68B71018">
        <w:rPr>
          <w:b/>
          <w:bCs/>
        </w:rPr>
        <w:t>.</w:t>
      </w:r>
      <w:r w:rsidR="2245B7BD" w:rsidRPr="68B71018">
        <w:rPr>
          <w:b/>
          <w:bCs/>
        </w:rPr>
        <w:t xml:space="preserve"> </w:t>
      </w:r>
      <w:r>
        <w:t>Este Regulamento entrará em vigor na data de sua aprovação pela Câmara de Extensão da Universidade Federal de Minas Gerais, juntamente com a aprovação da proposta do curso.</w:t>
      </w:r>
    </w:p>
    <w:p w14:paraId="7517CD81" w14:textId="77777777" w:rsidR="00A55AC8" w:rsidRDefault="00A55AC8"/>
    <w:sectPr w:rsidR="00A55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F04F" w14:textId="77777777" w:rsidR="00487247" w:rsidRDefault="00487247" w:rsidP="002A340C">
      <w:pPr>
        <w:spacing w:after="0" w:line="240" w:lineRule="auto"/>
      </w:pPr>
      <w:r>
        <w:separator/>
      </w:r>
    </w:p>
  </w:endnote>
  <w:endnote w:type="continuationSeparator" w:id="0">
    <w:p w14:paraId="4BC51177" w14:textId="77777777" w:rsidR="00487247" w:rsidRDefault="00487247" w:rsidP="002A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E635" w14:textId="77777777" w:rsidR="002A340C" w:rsidRDefault="002A340C" w:rsidP="002A340C">
    <w:pPr>
      <w:pStyle w:val="Rodap"/>
      <w:jc w:val="center"/>
      <w:rPr>
        <w:sz w:val="20"/>
        <w:szCs w:val="20"/>
      </w:rPr>
    </w:pPr>
    <w:bookmarkStart w:id="1" w:name="_Hlk225351051"/>
    <w:r>
      <w:rPr>
        <w:sz w:val="20"/>
        <w:szCs w:val="20"/>
      </w:rPr>
      <w:t>Av. Antônio Carlos, nº 6627, Pampulha – 31270-901 – Belo Horizonte – MG – Brasil</w:t>
    </w:r>
  </w:p>
  <w:p w14:paraId="51733DCB" w14:textId="09F22CF2" w:rsidR="002A340C" w:rsidRPr="002A340C" w:rsidRDefault="002A340C" w:rsidP="002A340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Tel.: 55 31 3409-4072 | </w:t>
    </w:r>
    <w:hyperlink r:id="rId1" w:history="1">
      <w:r>
        <w:rPr>
          <w:rStyle w:val="Hyperlink"/>
        </w:rPr>
        <w:t>gab@proex.ufmg.br</w:t>
      </w:r>
    </w:hyperlink>
    <w:r>
      <w:rPr>
        <w:sz w:val="20"/>
        <w:szCs w:val="20"/>
      </w:rPr>
      <w:t xml:space="preserve"> | www.ufmg.br/proex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80CD" w14:textId="77777777" w:rsidR="00487247" w:rsidRDefault="00487247" w:rsidP="002A340C">
      <w:pPr>
        <w:spacing w:after="0" w:line="240" w:lineRule="auto"/>
      </w:pPr>
      <w:r>
        <w:separator/>
      </w:r>
    </w:p>
  </w:footnote>
  <w:footnote w:type="continuationSeparator" w:id="0">
    <w:p w14:paraId="289CC8B3" w14:textId="77777777" w:rsidR="00487247" w:rsidRDefault="00487247" w:rsidP="002A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1106" w14:textId="7B6F2ADD" w:rsidR="002A340C" w:rsidRDefault="002A340C" w:rsidP="002A340C">
    <w:pPr>
      <w:tabs>
        <w:tab w:val="center" w:pos="4252"/>
      </w:tabs>
      <w:spacing w:after="0" w:line="240" w:lineRule="auto"/>
      <w:rPr>
        <w:rFonts w:cs="Calibri"/>
      </w:rPr>
    </w:pPr>
    <w:bookmarkStart w:id="0" w:name="_Hlk225351029"/>
    <w:r>
      <w:rPr>
        <w:noProof/>
      </w:rPr>
      <w:drawing>
        <wp:anchor distT="0" distB="0" distL="114935" distR="114935" simplePos="0" relativeHeight="251659264" behindDoc="0" locked="0" layoutInCell="1" allowOverlap="1" wp14:anchorId="4BF09D4B" wp14:editId="0978D424">
          <wp:simplePos x="0" y="0"/>
          <wp:positionH relativeFrom="column">
            <wp:posOffset>40005</wp:posOffset>
          </wp:positionH>
          <wp:positionV relativeFrom="paragraph">
            <wp:posOffset>-72390</wp:posOffset>
          </wp:positionV>
          <wp:extent cx="1223645" cy="429260"/>
          <wp:effectExtent l="0" t="0" r="0" b="889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429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</w:rPr>
      <w:t xml:space="preserve">           </w:t>
    </w:r>
    <w:r>
      <w:rPr>
        <w:b/>
        <w:sz w:val="20"/>
        <w:szCs w:val="20"/>
      </w:rPr>
      <w:t>UNIVERSIDADE FEDERAL DE MINAS GERAIS</w:t>
    </w:r>
  </w:p>
  <w:p w14:paraId="6ACCF7A8" w14:textId="77777777" w:rsidR="002A340C" w:rsidRDefault="002A340C" w:rsidP="002A340C">
    <w:pPr>
      <w:tabs>
        <w:tab w:val="center" w:pos="4252"/>
      </w:tabs>
      <w:spacing w:after="0" w:line="240" w:lineRule="auto"/>
      <w:rPr>
        <w:b/>
      </w:rPr>
    </w:pPr>
    <w:r>
      <w:rPr>
        <w:rFonts w:cs="Calibri"/>
      </w:rPr>
      <w:t xml:space="preserve">           </w:t>
    </w:r>
    <w:proofErr w:type="spellStart"/>
    <w:r>
      <w:rPr>
        <w:b/>
      </w:rPr>
      <w:t>Pró-Reitoria</w:t>
    </w:r>
    <w:proofErr w:type="spellEnd"/>
    <w:r>
      <w:rPr>
        <w:b/>
      </w:rPr>
      <w:t xml:space="preserve"> de Extensão – PROEX</w:t>
    </w:r>
  </w:p>
  <w:bookmarkEnd w:id="0"/>
  <w:p w14:paraId="16811347" w14:textId="77777777" w:rsidR="002A340C" w:rsidRDefault="002A340C" w:rsidP="002A340C">
    <w:pPr>
      <w:spacing w:after="0" w:line="200" w:lineRule="atLeast"/>
      <w:ind w:left="708" w:firstLine="708"/>
    </w:pPr>
  </w:p>
  <w:p w14:paraId="402D34D0" w14:textId="77777777" w:rsidR="002A340C" w:rsidRDefault="002A3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1EF"/>
    <w:multiLevelType w:val="hybridMultilevel"/>
    <w:tmpl w:val="F91EA38A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8AE"/>
    <w:multiLevelType w:val="hybridMultilevel"/>
    <w:tmpl w:val="4AC853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6206"/>
    <w:multiLevelType w:val="hybridMultilevel"/>
    <w:tmpl w:val="B55895EA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B80"/>
    <w:multiLevelType w:val="hybridMultilevel"/>
    <w:tmpl w:val="F5DCBC3E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DC6"/>
    <w:multiLevelType w:val="hybridMultilevel"/>
    <w:tmpl w:val="799E0B92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5131"/>
    <w:multiLevelType w:val="hybridMultilevel"/>
    <w:tmpl w:val="1FE2A3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5440"/>
    <w:multiLevelType w:val="multilevel"/>
    <w:tmpl w:val="C166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8420A"/>
    <w:multiLevelType w:val="hybridMultilevel"/>
    <w:tmpl w:val="045CB8F6"/>
    <w:lvl w:ilvl="0" w:tplc="34726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6D40"/>
    <w:multiLevelType w:val="hybridMultilevel"/>
    <w:tmpl w:val="09E615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90FA9"/>
    <w:multiLevelType w:val="hybridMultilevel"/>
    <w:tmpl w:val="EACE71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F2596"/>
    <w:multiLevelType w:val="hybridMultilevel"/>
    <w:tmpl w:val="7DB05DC2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431E4"/>
    <w:multiLevelType w:val="hybridMultilevel"/>
    <w:tmpl w:val="5DE0E9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F1CD0"/>
    <w:multiLevelType w:val="hybridMultilevel"/>
    <w:tmpl w:val="1CCE568C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68DE"/>
    <w:multiLevelType w:val="hybridMultilevel"/>
    <w:tmpl w:val="CAE679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37E26"/>
    <w:multiLevelType w:val="hybridMultilevel"/>
    <w:tmpl w:val="BB761D76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10D6E"/>
    <w:multiLevelType w:val="hybridMultilevel"/>
    <w:tmpl w:val="BB761D76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26346"/>
    <w:multiLevelType w:val="hybridMultilevel"/>
    <w:tmpl w:val="7B282836"/>
    <w:lvl w:ilvl="0" w:tplc="96E08AB2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510E5F17"/>
    <w:multiLevelType w:val="hybridMultilevel"/>
    <w:tmpl w:val="94D2C6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6B06"/>
    <w:multiLevelType w:val="hybridMultilevel"/>
    <w:tmpl w:val="3B8E18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4C74"/>
    <w:multiLevelType w:val="hybridMultilevel"/>
    <w:tmpl w:val="6D90B1C8"/>
    <w:lvl w:ilvl="0" w:tplc="96E0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31E4D"/>
    <w:multiLevelType w:val="hybridMultilevel"/>
    <w:tmpl w:val="3528C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62678"/>
    <w:multiLevelType w:val="multilevel"/>
    <w:tmpl w:val="FA2C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4"/>
  </w:num>
  <w:num w:numId="6">
    <w:abstractNumId w:val="19"/>
  </w:num>
  <w:num w:numId="7">
    <w:abstractNumId w:val="14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  <w:num w:numId="14">
    <w:abstractNumId w:val="20"/>
  </w:num>
  <w:num w:numId="15">
    <w:abstractNumId w:val="17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5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DC"/>
    <w:rsid w:val="00093FF2"/>
    <w:rsid w:val="0009661A"/>
    <w:rsid w:val="000F0E78"/>
    <w:rsid w:val="0014386B"/>
    <w:rsid w:val="001A3A22"/>
    <w:rsid w:val="001F2CF7"/>
    <w:rsid w:val="002A340C"/>
    <w:rsid w:val="003C0042"/>
    <w:rsid w:val="004201EA"/>
    <w:rsid w:val="00454377"/>
    <w:rsid w:val="00487247"/>
    <w:rsid w:val="004A7372"/>
    <w:rsid w:val="005312DB"/>
    <w:rsid w:val="00580D75"/>
    <w:rsid w:val="00593176"/>
    <w:rsid w:val="00636C0E"/>
    <w:rsid w:val="00694639"/>
    <w:rsid w:val="006A28D6"/>
    <w:rsid w:val="006C3D04"/>
    <w:rsid w:val="007257E7"/>
    <w:rsid w:val="007B1464"/>
    <w:rsid w:val="007C75BD"/>
    <w:rsid w:val="00822777"/>
    <w:rsid w:val="008461B6"/>
    <w:rsid w:val="008E012B"/>
    <w:rsid w:val="0096721E"/>
    <w:rsid w:val="00971B05"/>
    <w:rsid w:val="009855D9"/>
    <w:rsid w:val="009B2AD5"/>
    <w:rsid w:val="00A03134"/>
    <w:rsid w:val="00A55AC8"/>
    <w:rsid w:val="00A72715"/>
    <w:rsid w:val="00B1156A"/>
    <w:rsid w:val="00BC212A"/>
    <w:rsid w:val="00BD1A61"/>
    <w:rsid w:val="00BE1AF1"/>
    <w:rsid w:val="00C56E05"/>
    <w:rsid w:val="00CC17DC"/>
    <w:rsid w:val="00D57B25"/>
    <w:rsid w:val="00DD5B64"/>
    <w:rsid w:val="00DE2755"/>
    <w:rsid w:val="00EA5EF2"/>
    <w:rsid w:val="00FD6E28"/>
    <w:rsid w:val="00FE2902"/>
    <w:rsid w:val="054B11A0"/>
    <w:rsid w:val="08D46BF4"/>
    <w:rsid w:val="0A8E363B"/>
    <w:rsid w:val="0CCF3135"/>
    <w:rsid w:val="0DB538B3"/>
    <w:rsid w:val="1A46249D"/>
    <w:rsid w:val="1CDC7E38"/>
    <w:rsid w:val="2245B7BD"/>
    <w:rsid w:val="244FCD40"/>
    <w:rsid w:val="2811C43F"/>
    <w:rsid w:val="2972D9F6"/>
    <w:rsid w:val="2CA4E433"/>
    <w:rsid w:val="3A30FBA1"/>
    <w:rsid w:val="3C44FFFE"/>
    <w:rsid w:val="3E4075CE"/>
    <w:rsid w:val="41B0FDEA"/>
    <w:rsid w:val="42397075"/>
    <w:rsid w:val="42415F16"/>
    <w:rsid w:val="4667BAF4"/>
    <w:rsid w:val="4BBCBA87"/>
    <w:rsid w:val="52665330"/>
    <w:rsid w:val="5C347BDD"/>
    <w:rsid w:val="6166C75F"/>
    <w:rsid w:val="68B71018"/>
    <w:rsid w:val="6B45A10F"/>
    <w:rsid w:val="6CAD1FF7"/>
    <w:rsid w:val="715C789A"/>
    <w:rsid w:val="7244CEC8"/>
    <w:rsid w:val="748AF761"/>
    <w:rsid w:val="7853C936"/>
    <w:rsid w:val="78B01EF8"/>
    <w:rsid w:val="7AA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3ACCE4"/>
  <w15:chartTrackingRefBased/>
  <w15:docId w15:val="{B5D8E22B-81F0-40C2-BD87-1A47340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1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17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1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1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1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17D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17D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1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17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1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1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17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17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17D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1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17D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17D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17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17D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257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57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57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7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7E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A3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40C"/>
  </w:style>
  <w:style w:type="paragraph" w:styleId="Rodap">
    <w:name w:val="footer"/>
    <w:basedOn w:val="Normal"/>
    <w:link w:val="RodapChar"/>
    <w:unhideWhenUsed/>
    <w:rsid w:val="002A3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mg.br/proex/documentos/resoluc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@proex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2364</Words>
  <Characters>12766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Lages</dc:creator>
  <cp:keywords/>
  <dc:description/>
  <cp:lastModifiedBy>Virginia Lages Silva</cp:lastModifiedBy>
  <cp:revision>16</cp:revision>
  <cp:lastPrinted>2026-03-05T18:11:00Z</cp:lastPrinted>
  <dcterms:created xsi:type="dcterms:W3CDTF">2026-03-04T18:45:00Z</dcterms:created>
  <dcterms:modified xsi:type="dcterms:W3CDTF">2026-03-26T16:41:00Z</dcterms:modified>
</cp:coreProperties>
</file>