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E1" w:rsidRDefault="002434E1" w:rsidP="002434E1">
      <w:pPr>
        <w:rPr>
          <w:rFonts w:ascii="Arial" w:hAnsi="Arial"/>
          <w:bCs/>
          <w:i/>
          <w:iCs/>
          <w:sz w:val="24"/>
        </w:rPr>
      </w:pPr>
    </w:p>
    <w:p w:rsidR="002434E1" w:rsidRDefault="002434E1" w:rsidP="002434E1">
      <w:pPr>
        <w:rPr>
          <w:rFonts w:ascii="Arial" w:hAnsi="Arial"/>
          <w:bCs/>
          <w:i/>
          <w:iCs/>
          <w:sz w:val="24"/>
        </w:rPr>
      </w:pPr>
    </w:p>
    <w:p w:rsidR="00B03B1D" w:rsidRPr="007910D0" w:rsidRDefault="00B03B1D" w:rsidP="00B03B1D">
      <w:pPr>
        <w:rPr>
          <w:rFonts w:ascii="Arial" w:hAnsi="Arial" w:cs="Arial"/>
          <w:b/>
          <w:sz w:val="24"/>
          <w:szCs w:val="24"/>
        </w:rPr>
      </w:pPr>
      <w:r w:rsidRPr="007910D0">
        <w:rPr>
          <w:rFonts w:ascii="Arial" w:hAnsi="Arial" w:cs="Arial"/>
          <w:b/>
          <w:sz w:val="24"/>
          <w:szCs w:val="24"/>
        </w:rPr>
        <w:t xml:space="preserve">OFÍCIO CIRCULAR </w:t>
      </w:r>
      <w:r w:rsidRPr="00E770A6">
        <w:rPr>
          <w:rFonts w:ascii="Arial" w:hAnsi="Arial" w:cs="Arial"/>
          <w:b/>
          <w:sz w:val="24"/>
          <w:szCs w:val="24"/>
        </w:rPr>
        <w:t>DCF</w:t>
      </w:r>
      <w:r w:rsidRPr="007910D0">
        <w:rPr>
          <w:rFonts w:ascii="Arial" w:hAnsi="Arial" w:cs="Arial"/>
          <w:b/>
          <w:sz w:val="24"/>
          <w:szCs w:val="24"/>
        </w:rPr>
        <w:t xml:space="preserve"> Nº </w:t>
      </w:r>
      <w:r w:rsidR="00055317">
        <w:rPr>
          <w:rFonts w:ascii="Arial" w:hAnsi="Arial" w:cs="Arial"/>
          <w:sz w:val="24"/>
          <w:szCs w:val="24"/>
        </w:rPr>
        <w:t>002</w:t>
      </w:r>
      <w:r w:rsidRPr="007910D0">
        <w:rPr>
          <w:rFonts w:ascii="Arial" w:hAnsi="Arial" w:cs="Arial"/>
          <w:sz w:val="24"/>
          <w:szCs w:val="24"/>
        </w:rPr>
        <w:t>/201</w:t>
      </w:r>
      <w:r w:rsidR="0062218E">
        <w:rPr>
          <w:rFonts w:ascii="Arial" w:hAnsi="Arial" w:cs="Arial"/>
          <w:sz w:val="24"/>
          <w:szCs w:val="24"/>
        </w:rPr>
        <w:t>5</w:t>
      </w:r>
      <w:r w:rsidRPr="007910D0">
        <w:rPr>
          <w:rFonts w:ascii="Arial" w:hAnsi="Arial" w:cs="Arial"/>
          <w:sz w:val="24"/>
          <w:szCs w:val="24"/>
        </w:rPr>
        <w:t xml:space="preserve"> </w:t>
      </w:r>
    </w:p>
    <w:p w:rsidR="00B03B1D" w:rsidRPr="007910D0" w:rsidRDefault="00B03B1D" w:rsidP="00B03B1D">
      <w:pPr>
        <w:jc w:val="right"/>
        <w:rPr>
          <w:rFonts w:ascii="Arial" w:hAnsi="Arial" w:cs="Arial"/>
          <w:bCs/>
          <w:sz w:val="24"/>
          <w:szCs w:val="24"/>
        </w:rPr>
      </w:pPr>
      <w:r w:rsidRPr="007910D0">
        <w:rPr>
          <w:rFonts w:ascii="Arial" w:hAnsi="Arial" w:cs="Arial"/>
          <w:bCs/>
          <w:sz w:val="24"/>
          <w:szCs w:val="24"/>
        </w:rPr>
        <w:t xml:space="preserve">Em, </w:t>
      </w:r>
      <w:r w:rsidR="00055317">
        <w:rPr>
          <w:rFonts w:ascii="Arial" w:hAnsi="Arial" w:cs="Arial"/>
          <w:bCs/>
          <w:sz w:val="24"/>
          <w:szCs w:val="24"/>
        </w:rPr>
        <w:t>28</w:t>
      </w:r>
      <w:r w:rsidRPr="007910D0">
        <w:rPr>
          <w:rFonts w:ascii="Arial" w:hAnsi="Arial" w:cs="Arial"/>
          <w:bCs/>
          <w:sz w:val="24"/>
          <w:szCs w:val="24"/>
        </w:rPr>
        <w:t xml:space="preserve"> de janeiro de 201</w:t>
      </w:r>
      <w:r w:rsidR="0062218E">
        <w:rPr>
          <w:rFonts w:ascii="Arial" w:hAnsi="Arial" w:cs="Arial"/>
          <w:bCs/>
          <w:sz w:val="24"/>
          <w:szCs w:val="24"/>
        </w:rPr>
        <w:t>5</w:t>
      </w:r>
      <w:r w:rsidRPr="007910D0">
        <w:rPr>
          <w:rFonts w:ascii="Arial" w:hAnsi="Arial" w:cs="Arial"/>
          <w:bCs/>
          <w:sz w:val="24"/>
          <w:szCs w:val="24"/>
        </w:rPr>
        <w:t xml:space="preserve">. </w:t>
      </w:r>
    </w:p>
    <w:p w:rsidR="00B03B1D" w:rsidRPr="007910D0" w:rsidRDefault="00B03B1D" w:rsidP="00B03B1D">
      <w:pPr>
        <w:jc w:val="right"/>
        <w:rPr>
          <w:rFonts w:ascii="Arial" w:hAnsi="Arial" w:cs="Arial"/>
          <w:bCs/>
          <w:sz w:val="24"/>
          <w:szCs w:val="24"/>
        </w:rPr>
      </w:pPr>
    </w:p>
    <w:p w:rsidR="00B03B1D" w:rsidRPr="007910D0" w:rsidRDefault="00B03B1D" w:rsidP="00B03B1D">
      <w:pPr>
        <w:rPr>
          <w:rFonts w:ascii="Arial" w:hAnsi="Arial" w:cs="Arial"/>
          <w:bCs/>
          <w:sz w:val="24"/>
          <w:szCs w:val="24"/>
        </w:rPr>
      </w:pPr>
    </w:p>
    <w:p w:rsidR="00B03B1D" w:rsidRPr="007910D0" w:rsidRDefault="00B03B1D" w:rsidP="00B03B1D">
      <w:pPr>
        <w:rPr>
          <w:rFonts w:ascii="Arial" w:hAnsi="Arial" w:cs="Arial"/>
          <w:bCs/>
          <w:i/>
          <w:iCs/>
          <w:sz w:val="24"/>
          <w:szCs w:val="24"/>
        </w:rPr>
      </w:pP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7910D0">
        <w:rPr>
          <w:rFonts w:ascii="Arial" w:hAnsi="Arial" w:cs="Arial"/>
          <w:b/>
          <w:sz w:val="24"/>
          <w:szCs w:val="24"/>
        </w:rPr>
        <w:t>Assunto:</w:t>
      </w:r>
      <w:r w:rsidRPr="007910D0">
        <w:rPr>
          <w:rFonts w:ascii="Arial" w:hAnsi="Arial" w:cs="Arial"/>
          <w:bCs/>
          <w:sz w:val="24"/>
          <w:szCs w:val="24"/>
        </w:rPr>
        <w:t xml:space="preserve"> </w:t>
      </w:r>
      <w:r w:rsidRPr="007910D0">
        <w:rPr>
          <w:rFonts w:ascii="Arial" w:hAnsi="Arial" w:cs="Arial"/>
          <w:b/>
          <w:sz w:val="24"/>
          <w:szCs w:val="24"/>
        </w:rPr>
        <w:t>CALENDÁRIO DE FECHAMENTO MENSAL DO EXERCÍCIO DE 201</w:t>
      </w:r>
      <w:r w:rsidR="0062218E">
        <w:rPr>
          <w:rFonts w:ascii="Arial" w:hAnsi="Arial" w:cs="Arial"/>
          <w:b/>
          <w:sz w:val="24"/>
          <w:szCs w:val="24"/>
        </w:rPr>
        <w:t>5</w:t>
      </w: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910D0">
        <w:rPr>
          <w:rFonts w:ascii="Arial" w:hAnsi="Arial" w:cs="Arial"/>
          <w:b/>
          <w:sz w:val="24"/>
          <w:szCs w:val="24"/>
        </w:rPr>
        <w:t>Prezados Senhores,</w:t>
      </w: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03B1D" w:rsidRDefault="00B03B1D" w:rsidP="00B03B1D">
      <w:pPr>
        <w:pStyle w:val="Recuodecorpodetexto2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7910D0">
        <w:rPr>
          <w:rFonts w:ascii="Arial" w:hAnsi="Arial" w:cs="Arial"/>
          <w:sz w:val="24"/>
          <w:szCs w:val="24"/>
        </w:rPr>
        <w:t>Comunicamos que o Cronograma de “Fechamento Mensal” e “Conformidade Contábil de UG” já estão no SIAFI, podendo ser consultado através da transação "&gt;CONFECMES", colocando-se o número da unidade gestora e em seguida teclando "</w:t>
      </w:r>
      <w:proofErr w:type="spellStart"/>
      <w:r w:rsidRPr="007910D0">
        <w:rPr>
          <w:rFonts w:ascii="Arial" w:hAnsi="Arial" w:cs="Arial"/>
          <w:b/>
          <w:bCs/>
          <w:sz w:val="24"/>
          <w:szCs w:val="24"/>
        </w:rPr>
        <w:t>enter</w:t>
      </w:r>
      <w:proofErr w:type="spellEnd"/>
      <w:r w:rsidRPr="007910D0">
        <w:rPr>
          <w:rFonts w:ascii="Arial" w:hAnsi="Arial" w:cs="Arial"/>
          <w:sz w:val="24"/>
          <w:szCs w:val="24"/>
        </w:rPr>
        <w:t>".</w:t>
      </w:r>
    </w:p>
    <w:p w:rsidR="00B03B1D" w:rsidRPr="007910D0" w:rsidRDefault="00B03B1D" w:rsidP="00B03B1D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03B1D" w:rsidRPr="007910D0" w:rsidRDefault="00B03B1D" w:rsidP="00B03B1D">
      <w:pPr>
        <w:pStyle w:val="Recuodecorpodetexto3"/>
        <w:ind w:left="0"/>
        <w:rPr>
          <w:rFonts w:ascii="Arial" w:hAnsi="Arial" w:cs="Arial"/>
          <w:sz w:val="24"/>
          <w:szCs w:val="24"/>
        </w:rPr>
      </w:pPr>
      <w:r w:rsidRPr="007910D0">
        <w:rPr>
          <w:rFonts w:ascii="Arial" w:hAnsi="Arial" w:cs="Arial"/>
          <w:sz w:val="24"/>
          <w:szCs w:val="24"/>
        </w:rPr>
        <w:t>Alertamos a todos que:</w:t>
      </w:r>
    </w:p>
    <w:p w:rsidR="00B03B1D" w:rsidRPr="007910D0" w:rsidRDefault="00B03B1D" w:rsidP="00B03B1D">
      <w:pPr>
        <w:pStyle w:val="Recuodecorpodetexto3"/>
        <w:ind w:left="0"/>
        <w:jc w:val="both"/>
        <w:rPr>
          <w:rFonts w:ascii="Arial" w:hAnsi="Arial" w:cs="Arial"/>
          <w:sz w:val="24"/>
          <w:szCs w:val="24"/>
        </w:rPr>
      </w:pPr>
      <w:r w:rsidRPr="007910D0">
        <w:rPr>
          <w:rFonts w:ascii="Arial" w:hAnsi="Arial" w:cs="Arial"/>
          <w:sz w:val="24"/>
          <w:szCs w:val="24"/>
        </w:rPr>
        <w:t xml:space="preserve">a) </w:t>
      </w:r>
      <w:r w:rsidRPr="007910D0">
        <w:rPr>
          <w:rFonts w:ascii="Arial" w:hAnsi="Arial" w:cs="Arial"/>
          <w:b/>
          <w:sz w:val="24"/>
          <w:szCs w:val="24"/>
        </w:rPr>
        <w:t xml:space="preserve">A </w:t>
      </w:r>
      <w:r w:rsidRPr="007910D0">
        <w:rPr>
          <w:rFonts w:ascii="Arial" w:hAnsi="Arial" w:cs="Arial"/>
          <w:b/>
          <w:bCs/>
          <w:sz w:val="24"/>
          <w:szCs w:val="24"/>
        </w:rPr>
        <w:t>data de fechamento contábil de mês</w:t>
      </w:r>
      <w:r w:rsidRPr="007910D0">
        <w:rPr>
          <w:rFonts w:ascii="Arial" w:hAnsi="Arial" w:cs="Arial"/>
          <w:sz w:val="24"/>
          <w:szCs w:val="24"/>
        </w:rPr>
        <w:t xml:space="preserve"> para as unidades gestoras é a que consta na </w:t>
      </w:r>
      <w:r w:rsidRPr="007910D0">
        <w:rPr>
          <w:rFonts w:ascii="Arial" w:hAnsi="Arial" w:cs="Arial"/>
          <w:b/>
          <w:bCs/>
          <w:sz w:val="24"/>
          <w:szCs w:val="24"/>
        </w:rPr>
        <w:t>primeira coluna "UG"</w:t>
      </w:r>
      <w:r w:rsidRPr="007910D0">
        <w:rPr>
          <w:rFonts w:ascii="Arial" w:hAnsi="Arial" w:cs="Arial"/>
          <w:sz w:val="24"/>
          <w:szCs w:val="24"/>
        </w:rPr>
        <w:t>;</w:t>
      </w:r>
    </w:p>
    <w:p w:rsidR="00B03B1D" w:rsidRPr="00C3219B" w:rsidRDefault="00B03B1D" w:rsidP="00B03B1D">
      <w:pPr>
        <w:pStyle w:val="Recuodecorpodetexto3"/>
        <w:ind w:left="0"/>
        <w:jc w:val="both"/>
        <w:rPr>
          <w:rFonts w:ascii="Arial" w:hAnsi="Arial" w:cs="Arial"/>
          <w:sz w:val="24"/>
          <w:szCs w:val="24"/>
        </w:rPr>
      </w:pPr>
      <w:r w:rsidRPr="007910D0">
        <w:rPr>
          <w:rFonts w:ascii="Arial" w:hAnsi="Arial" w:cs="Arial"/>
          <w:sz w:val="24"/>
          <w:szCs w:val="24"/>
        </w:rPr>
        <w:t xml:space="preserve">b) </w:t>
      </w:r>
      <w:r w:rsidRPr="007910D0">
        <w:rPr>
          <w:rFonts w:ascii="Arial" w:hAnsi="Arial" w:cs="Arial"/>
          <w:b/>
          <w:sz w:val="24"/>
          <w:szCs w:val="24"/>
        </w:rPr>
        <w:t xml:space="preserve">A </w:t>
      </w:r>
      <w:r w:rsidRPr="007910D0">
        <w:rPr>
          <w:rFonts w:ascii="Arial" w:hAnsi="Arial" w:cs="Arial"/>
          <w:b/>
          <w:bCs/>
          <w:sz w:val="24"/>
          <w:szCs w:val="24"/>
        </w:rPr>
        <w:t>data limite para a conformidade contábil</w:t>
      </w:r>
      <w:r w:rsidRPr="007910D0">
        <w:rPr>
          <w:rFonts w:ascii="Arial" w:hAnsi="Arial" w:cs="Arial"/>
          <w:sz w:val="24"/>
          <w:szCs w:val="24"/>
        </w:rPr>
        <w:t xml:space="preserve"> das unidades gestoras é a que consta na </w:t>
      </w:r>
      <w:r w:rsidRPr="007910D0">
        <w:rPr>
          <w:rFonts w:ascii="Arial" w:hAnsi="Arial" w:cs="Arial"/>
          <w:b/>
          <w:bCs/>
          <w:sz w:val="24"/>
          <w:szCs w:val="24"/>
        </w:rPr>
        <w:t>quarta coluna "UG"</w:t>
      </w:r>
      <w:r w:rsidRPr="007910D0">
        <w:rPr>
          <w:rFonts w:ascii="Arial" w:hAnsi="Arial" w:cs="Arial"/>
          <w:sz w:val="24"/>
          <w:szCs w:val="24"/>
        </w:rPr>
        <w:t>.</w:t>
      </w:r>
      <w:r w:rsidR="00C3219B">
        <w:rPr>
          <w:rFonts w:ascii="Arial" w:hAnsi="Arial" w:cs="Arial"/>
          <w:sz w:val="24"/>
          <w:szCs w:val="24"/>
        </w:rPr>
        <w:t xml:space="preserve"> A </w:t>
      </w:r>
      <w:r w:rsidR="00C3219B" w:rsidRPr="00C3219B">
        <w:rPr>
          <w:rFonts w:ascii="Arial" w:hAnsi="Arial" w:cs="Arial"/>
          <w:bCs/>
          <w:sz w:val="24"/>
          <w:szCs w:val="24"/>
        </w:rPr>
        <w:t>conformidade contábil do mês pode ser dada a partir do dia seguinte ao fechamento contábil do órgão – segunda coluna “ÓRGÃO” até à data limite.</w:t>
      </w:r>
    </w:p>
    <w:p w:rsidR="00B03B1D" w:rsidRPr="007910D0" w:rsidRDefault="00B03B1D" w:rsidP="00B03B1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910D0">
        <w:rPr>
          <w:rFonts w:ascii="Arial" w:hAnsi="Arial" w:cs="Arial"/>
          <w:color w:val="000000"/>
          <w:sz w:val="24"/>
          <w:szCs w:val="24"/>
        </w:rPr>
        <w:t>Em anexo Calendário de Fechamento Mensal do Exercício de 201</w:t>
      </w:r>
      <w:r w:rsidR="00C3219B">
        <w:rPr>
          <w:rFonts w:ascii="Arial" w:hAnsi="Arial" w:cs="Arial"/>
          <w:color w:val="000000"/>
          <w:sz w:val="24"/>
          <w:szCs w:val="24"/>
        </w:rPr>
        <w:t>5</w:t>
      </w:r>
      <w:r w:rsidRPr="007910D0">
        <w:rPr>
          <w:rFonts w:ascii="Arial" w:hAnsi="Arial" w:cs="Arial"/>
          <w:color w:val="000000"/>
          <w:sz w:val="24"/>
          <w:szCs w:val="24"/>
        </w:rPr>
        <w:t>.</w:t>
      </w: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03B1D" w:rsidRPr="007910D0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03B1D" w:rsidRPr="007910D0" w:rsidRDefault="00B03B1D" w:rsidP="00B03B1D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4"/>
          <w:szCs w:val="24"/>
        </w:rPr>
      </w:pPr>
      <w:r w:rsidRPr="007910D0">
        <w:rPr>
          <w:rFonts w:ascii="Arial" w:hAnsi="Arial" w:cs="Arial"/>
          <w:sz w:val="24"/>
          <w:szCs w:val="24"/>
        </w:rPr>
        <w:t>Atenciosamente,</w:t>
      </w:r>
    </w:p>
    <w:p w:rsidR="00B03B1D" w:rsidRPr="007910D0" w:rsidRDefault="00B03B1D" w:rsidP="00B03B1D">
      <w:pPr>
        <w:jc w:val="both"/>
        <w:rPr>
          <w:rFonts w:ascii="Arial" w:hAnsi="Arial" w:cs="Arial"/>
          <w:sz w:val="24"/>
          <w:szCs w:val="24"/>
        </w:rPr>
      </w:pPr>
    </w:p>
    <w:p w:rsidR="00B03B1D" w:rsidRPr="007910D0" w:rsidRDefault="00B03B1D" w:rsidP="00B03B1D">
      <w:pPr>
        <w:jc w:val="both"/>
        <w:rPr>
          <w:rFonts w:ascii="Arial" w:hAnsi="Arial" w:cs="Arial"/>
          <w:sz w:val="24"/>
          <w:szCs w:val="24"/>
        </w:rPr>
      </w:pPr>
    </w:p>
    <w:p w:rsidR="00B03B1D" w:rsidRPr="007910D0" w:rsidRDefault="00B03B1D" w:rsidP="00B03B1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910D0">
        <w:rPr>
          <w:rFonts w:ascii="Arial" w:hAnsi="Arial" w:cs="Arial"/>
          <w:sz w:val="24"/>
          <w:szCs w:val="24"/>
        </w:rPr>
        <w:t>Macilene</w:t>
      </w:r>
      <w:proofErr w:type="spellEnd"/>
      <w:r w:rsidRPr="007910D0">
        <w:rPr>
          <w:rFonts w:ascii="Arial" w:hAnsi="Arial" w:cs="Arial"/>
          <w:sz w:val="24"/>
          <w:szCs w:val="24"/>
        </w:rPr>
        <w:t xml:space="preserve"> Gonçalves de Lima</w:t>
      </w:r>
    </w:p>
    <w:p w:rsidR="00B03B1D" w:rsidRPr="007910D0" w:rsidRDefault="00B03B1D" w:rsidP="00B03B1D">
      <w:pPr>
        <w:jc w:val="center"/>
        <w:rPr>
          <w:rFonts w:ascii="Arial" w:hAnsi="Arial" w:cs="Arial"/>
          <w:sz w:val="24"/>
          <w:szCs w:val="24"/>
        </w:rPr>
      </w:pPr>
      <w:r w:rsidRPr="007910D0">
        <w:rPr>
          <w:rFonts w:ascii="Arial" w:hAnsi="Arial" w:cs="Arial"/>
          <w:sz w:val="24"/>
          <w:szCs w:val="24"/>
        </w:rPr>
        <w:t>Diretora do Departamento de Contabilidade e Finanças da UFMG</w:t>
      </w:r>
    </w:p>
    <w:p w:rsidR="00B03B1D" w:rsidRDefault="00B03B1D" w:rsidP="00B03B1D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03B1D" w:rsidSect="0064291B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B5" w:rsidRDefault="00F25AB5" w:rsidP="00C73DB5">
      <w:r>
        <w:separator/>
      </w:r>
    </w:p>
  </w:endnote>
  <w:endnote w:type="continuationSeparator" w:id="0">
    <w:p w:rsidR="00F25AB5" w:rsidRDefault="00F25AB5" w:rsidP="00C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2E" w:rsidRDefault="00357C5D" w:rsidP="00C11D2E">
    <w:pPr>
      <w:pStyle w:val="Rodap"/>
      <w:jc w:val="center"/>
    </w:pPr>
    <w:r>
      <w:rPr>
        <w:noProof/>
      </w:rPr>
      <w:drawing>
        <wp:inline distT="0" distB="0" distL="0" distR="0" wp14:anchorId="49955313" wp14:editId="00A0D0AE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B5" w:rsidRDefault="00F25AB5" w:rsidP="00C73DB5">
      <w:r>
        <w:separator/>
      </w:r>
    </w:p>
  </w:footnote>
  <w:footnote w:type="continuationSeparator" w:id="0">
    <w:p w:rsidR="00F25AB5" w:rsidRDefault="00F25AB5" w:rsidP="00C7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5" w:rsidRPr="00A34A7C" w:rsidRDefault="00A34A7C" w:rsidP="00A34A7C">
    <w:pPr>
      <w:pStyle w:val="Cabealho"/>
    </w:pPr>
    <w:r>
      <w:rPr>
        <w:noProof/>
      </w:rPr>
      <w:drawing>
        <wp:inline distT="0" distB="0" distL="0" distR="0" wp14:anchorId="703B7BCE" wp14:editId="35098739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42AE3"/>
    <w:rsid w:val="00055317"/>
    <w:rsid w:val="000E3CA4"/>
    <w:rsid w:val="002434E1"/>
    <w:rsid w:val="00357C5D"/>
    <w:rsid w:val="00393696"/>
    <w:rsid w:val="0049229B"/>
    <w:rsid w:val="004D70B9"/>
    <w:rsid w:val="0062218E"/>
    <w:rsid w:val="0064291B"/>
    <w:rsid w:val="008205A7"/>
    <w:rsid w:val="009E14E6"/>
    <w:rsid w:val="00A34A7C"/>
    <w:rsid w:val="00B03B1D"/>
    <w:rsid w:val="00BE2191"/>
    <w:rsid w:val="00BE7C72"/>
    <w:rsid w:val="00C11D2E"/>
    <w:rsid w:val="00C16CD4"/>
    <w:rsid w:val="00C3219B"/>
    <w:rsid w:val="00C518FB"/>
    <w:rsid w:val="00C73DB5"/>
    <w:rsid w:val="00CC7CDE"/>
    <w:rsid w:val="00E71548"/>
    <w:rsid w:val="00F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B1D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B03B1D"/>
    <w:pPr>
      <w:keepNext/>
      <w:outlineLvl w:val="2"/>
    </w:pPr>
    <w:rPr>
      <w:rFonts w:ascii="Arial" w:hAnsi="Arial"/>
      <w:b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03B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03B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3B1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3B1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03B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03B1D"/>
    <w:rPr>
      <w:rFonts w:ascii="Arial" w:eastAsia="Times New Roman" w:hAnsi="Arial" w:cs="Times New Roman"/>
      <w:b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3B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03B1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B1D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B03B1D"/>
    <w:pPr>
      <w:keepNext/>
      <w:outlineLvl w:val="2"/>
    </w:pPr>
    <w:rPr>
      <w:rFonts w:ascii="Arial" w:hAnsi="Arial"/>
      <w:b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03B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03B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3B1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3B1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03B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03B1D"/>
    <w:rPr>
      <w:rFonts w:ascii="Arial" w:eastAsia="Times New Roman" w:hAnsi="Arial" w:cs="Times New Roman"/>
      <w:b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3B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03B1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3</cp:revision>
  <dcterms:created xsi:type="dcterms:W3CDTF">2015-01-28T09:56:00Z</dcterms:created>
  <dcterms:modified xsi:type="dcterms:W3CDTF">2015-01-28T10:01:00Z</dcterms:modified>
</cp:coreProperties>
</file>