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5476" w14:textId="77777777" w:rsidR="0090705F" w:rsidRDefault="0090705F" w:rsidP="0090705F">
      <w:pPr>
        <w:rPr>
          <w:b/>
        </w:rPr>
      </w:pPr>
    </w:p>
    <w:p w14:paraId="6B6DF76D" w14:textId="77777777" w:rsidR="0090705F" w:rsidRPr="00522B75" w:rsidRDefault="0090705F" w:rsidP="0090705F">
      <w:pPr>
        <w:rPr>
          <w:sz w:val="20"/>
          <w:szCs w:val="20"/>
        </w:rPr>
      </w:pPr>
    </w:p>
    <w:p w14:paraId="74B9F227" w14:textId="77777777" w:rsidR="0090705F" w:rsidRPr="00522B75" w:rsidRDefault="006F224E" w:rsidP="00A07C13">
      <w:pPr>
        <w:jc w:val="center"/>
      </w:pPr>
      <w:r w:rsidRPr="00522B75">
        <w:rPr>
          <w:b/>
        </w:rPr>
        <w:t>Declaração Anual do Contador</w:t>
      </w:r>
    </w:p>
    <w:p w14:paraId="1C8BAF31" w14:textId="77777777" w:rsidR="0090705F" w:rsidRPr="00522B75" w:rsidRDefault="0090705F" w:rsidP="0090705F">
      <w:pPr>
        <w:jc w:val="right"/>
        <w:rPr>
          <w:bCs/>
          <w:sz w:val="20"/>
          <w:szCs w:val="20"/>
        </w:rPr>
      </w:pPr>
    </w:p>
    <w:p w14:paraId="35CCA95E" w14:textId="77777777" w:rsidR="0090705F" w:rsidRPr="00522B75" w:rsidRDefault="0090705F" w:rsidP="0090705F">
      <w:pPr>
        <w:rPr>
          <w:bCs/>
          <w:sz w:val="20"/>
          <w:szCs w:val="20"/>
        </w:rPr>
      </w:pPr>
    </w:p>
    <w:p w14:paraId="078A4854" w14:textId="77777777" w:rsidR="0090705F" w:rsidRPr="00522B75" w:rsidRDefault="0090705F" w:rsidP="0090705F">
      <w:pPr>
        <w:rPr>
          <w:bCs/>
          <w:i/>
          <w:iCs/>
          <w:sz w:val="20"/>
          <w:szCs w:val="20"/>
        </w:rPr>
      </w:pPr>
    </w:p>
    <w:p w14:paraId="5F057570" w14:textId="4A719DBF" w:rsidR="0090705F" w:rsidRPr="00522B75" w:rsidRDefault="006F224E" w:rsidP="0090705F">
      <w:pPr>
        <w:rPr>
          <w:sz w:val="20"/>
          <w:szCs w:val="20"/>
        </w:rPr>
      </w:pPr>
      <w:r w:rsidRPr="00522B75">
        <w:rPr>
          <w:sz w:val="20"/>
          <w:szCs w:val="20"/>
        </w:rPr>
        <w:t xml:space="preserve">Esta declaração refere-se às demonstrações contábeis e suas notas explicativas de 31 de dezembro de </w:t>
      </w:r>
      <w:r w:rsidR="00A07C13" w:rsidRPr="00522B75">
        <w:rPr>
          <w:sz w:val="20"/>
          <w:szCs w:val="20"/>
        </w:rPr>
        <w:t>202</w:t>
      </w:r>
      <w:r w:rsidR="00D363F8" w:rsidRPr="00522B75">
        <w:rPr>
          <w:sz w:val="20"/>
          <w:szCs w:val="20"/>
        </w:rPr>
        <w:t>X</w:t>
      </w:r>
      <w:r w:rsidRPr="00522B75">
        <w:rPr>
          <w:sz w:val="20"/>
          <w:szCs w:val="20"/>
        </w:rPr>
        <w:t xml:space="preserve"> da </w:t>
      </w:r>
      <w:r w:rsidR="006E1136" w:rsidRPr="00522B75">
        <w:rPr>
          <w:sz w:val="20"/>
          <w:szCs w:val="20"/>
        </w:rPr>
        <w:t>Unidade Gestora .................</w:t>
      </w:r>
    </w:p>
    <w:p w14:paraId="6F7728FE" w14:textId="77777777" w:rsidR="006F224E" w:rsidRPr="00522B75" w:rsidRDefault="006F224E" w:rsidP="0090705F">
      <w:pPr>
        <w:rPr>
          <w:sz w:val="20"/>
          <w:szCs w:val="20"/>
        </w:rPr>
      </w:pPr>
    </w:p>
    <w:p w14:paraId="496C9A46" w14:textId="1798C3FD" w:rsidR="006F224E" w:rsidRPr="00522B75" w:rsidRDefault="008A0F0A" w:rsidP="0090705F">
      <w:pPr>
        <w:rPr>
          <w:sz w:val="20"/>
          <w:szCs w:val="20"/>
        </w:rPr>
      </w:pPr>
      <w:r w:rsidRPr="00522B75">
        <w:rPr>
          <w:sz w:val="20"/>
          <w:szCs w:val="20"/>
        </w:rPr>
        <w:t xml:space="preserve">Esta declaração reflete a conformidade contábil das demonstrações contábeis encerradas em 31 de dezembro de </w:t>
      </w:r>
      <w:r w:rsidR="00A07C13" w:rsidRPr="00522B75">
        <w:rPr>
          <w:sz w:val="20"/>
          <w:szCs w:val="20"/>
        </w:rPr>
        <w:t>202</w:t>
      </w:r>
      <w:r w:rsidR="00D363F8" w:rsidRPr="00522B75">
        <w:rPr>
          <w:sz w:val="20"/>
          <w:szCs w:val="20"/>
        </w:rPr>
        <w:t>X</w:t>
      </w:r>
      <w:r w:rsidRPr="00522B75">
        <w:rPr>
          <w:sz w:val="20"/>
          <w:szCs w:val="20"/>
        </w:rPr>
        <w:t xml:space="preserve"> e é pautada na Macrofun</w:t>
      </w:r>
      <w:r w:rsidR="00466569" w:rsidRPr="00522B75">
        <w:rPr>
          <w:sz w:val="20"/>
          <w:szCs w:val="20"/>
        </w:rPr>
        <w:t>ç</w:t>
      </w:r>
      <w:r w:rsidRPr="00522B75">
        <w:rPr>
          <w:sz w:val="20"/>
          <w:szCs w:val="20"/>
        </w:rPr>
        <w:t>ão 020315 – Conformidade Contábil presente no Manual SIAFI – Sistema Integrado de Administração Financeira do Governo Federal.</w:t>
      </w:r>
    </w:p>
    <w:p w14:paraId="66674EF6" w14:textId="77777777" w:rsidR="008A0F0A" w:rsidRPr="00522B75" w:rsidRDefault="008A0F0A" w:rsidP="0090705F">
      <w:pPr>
        <w:rPr>
          <w:sz w:val="20"/>
          <w:szCs w:val="20"/>
        </w:rPr>
      </w:pPr>
    </w:p>
    <w:p w14:paraId="244D23E9" w14:textId="67F04220" w:rsidR="008A0F0A" w:rsidRPr="00522B75" w:rsidRDefault="008A0F0A" w:rsidP="0090705F">
      <w:pPr>
        <w:rPr>
          <w:sz w:val="20"/>
          <w:szCs w:val="20"/>
        </w:rPr>
      </w:pPr>
      <w:r w:rsidRPr="00522B75">
        <w:rPr>
          <w:sz w:val="20"/>
          <w:szCs w:val="20"/>
        </w:rPr>
        <w:t>As demonstrações contábeis, Balanço Patrimonial</w:t>
      </w:r>
      <w:r w:rsidR="009A5013" w:rsidRPr="00522B75">
        <w:rPr>
          <w:sz w:val="20"/>
          <w:szCs w:val="20"/>
        </w:rPr>
        <w:t xml:space="preserve">, Demonstração de Variações Patrimoniais, Demonstração de Fluxo de Caixa, Demonstração das Mutações do </w:t>
      </w:r>
      <w:r w:rsidR="00466569" w:rsidRPr="00522B75">
        <w:rPr>
          <w:sz w:val="20"/>
          <w:szCs w:val="20"/>
        </w:rPr>
        <w:t>Patrimônio</w:t>
      </w:r>
      <w:r w:rsidR="009A5013" w:rsidRPr="00522B75">
        <w:rPr>
          <w:sz w:val="20"/>
          <w:szCs w:val="20"/>
        </w:rPr>
        <w:t xml:space="preserve"> Líquido, Balanço Orçamentário, Balanço Financeiro e suas notas explicativas, encerradas em 31 de dezembro de </w:t>
      </w:r>
      <w:r w:rsidR="00A07C13" w:rsidRPr="00522B75">
        <w:rPr>
          <w:sz w:val="20"/>
          <w:szCs w:val="20"/>
        </w:rPr>
        <w:t>202</w:t>
      </w:r>
      <w:r w:rsidR="00D363F8" w:rsidRPr="00522B75">
        <w:rPr>
          <w:sz w:val="20"/>
          <w:szCs w:val="20"/>
        </w:rPr>
        <w:t>X</w:t>
      </w:r>
      <w:r w:rsidR="009A5013" w:rsidRPr="00522B75">
        <w:rPr>
          <w:sz w:val="20"/>
          <w:szCs w:val="20"/>
        </w:rPr>
        <w:t>, estão</w:t>
      </w:r>
      <w:r w:rsidR="00466569" w:rsidRPr="00522B75">
        <w:rPr>
          <w:sz w:val="20"/>
          <w:szCs w:val="20"/>
        </w:rPr>
        <w:t>, em todos os aspectos relevantes, de acordo com a Lei 4.320/64, o Manual de Contabilidade Aplicada ao Setor Público e o Manual SIAFI</w:t>
      </w:r>
      <w:r w:rsidR="00EF1BC7" w:rsidRPr="00522B75">
        <w:rPr>
          <w:sz w:val="20"/>
          <w:szCs w:val="20"/>
        </w:rPr>
        <w:t>.</w:t>
      </w:r>
    </w:p>
    <w:p w14:paraId="3E6774BE" w14:textId="77777777" w:rsidR="00466569" w:rsidRPr="00522B75" w:rsidRDefault="00466569" w:rsidP="0090705F">
      <w:pPr>
        <w:rPr>
          <w:sz w:val="20"/>
          <w:szCs w:val="20"/>
        </w:rPr>
      </w:pPr>
    </w:p>
    <w:p w14:paraId="21F6615C" w14:textId="77777777" w:rsidR="00A42826" w:rsidRPr="00522B75" w:rsidRDefault="00A42826" w:rsidP="0090705F">
      <w:pPr>
        <w:rPr>
          <w:sz w:val="20"/>
          <w:szCs w:val="20"/>
        </w:rPr>
      </w:pPr>
    </w:p>
    <w:p w14:paraId="0401D314" w14:textId="77777777" w:rsidR="00466569" w:rsidRPr="00522B75" w:rsidRDefault="00466569" w:rsidP="0090705F">
      <w:pPr>
        <w:rPr>
          <w:bCs/>
          <w:sz w:val="20"/>
          <w:szCs w:val="20"/>
        </w:rPr>
      </w:pPr>
    </w:p>
    <w:p w14:paraId="550B52C6" w14:textId="77777777" w:rsidR="00466569" w:rsidRPr="00522B75" w:rsidRDefault="00466569" w:rsidP="0090705F">
      <w:pPr>
        <w:rPr>
          <w:bCs/>
          <w:sz w:val="20"/>
          <w:szCs w:val="20"/>
        </w:rPr>
      </w:pPr>
    </w:p>
    <w:p w14:paraId="2E734BB9" w14:textId="2B620AD5" w:rsidR="00AA4158" w:rsidRPr="00522B75" w:rsidRDefault="00466569" w:rsidP="00466569">
      <w:pPr>
        <w:rPr>
          <w:sz w:val="20"/>
          <w:szCs w:val="20"/>
        </w:rPr>
      </w:pPr>
      <w:r w:rsidRPr="00522B75">
        <w:rPr>
          <w:sz w:val="20"/>
          <w:szCs w:val="20"/>
        </w:rPr>
        <w:t xml:space="preserve">Belo Horizonte, </w:t>
      </w:r>
      <w:r w:rsidR="00846ECF" w:rsidRPr="00522B75">
        <w:rPr>
          <w:sz w:val="20"/>
          <w:szCs w:val="20"/>
        </w:rPr>
        <w:t>XX</w:t>
      </w:r>
      <w:r w:rsidRPr="00522B75">
        <w:rPr>
          <w:sz w:val="20"/>
          <w:szCs w:val="20"/>
        </w:rPr>
        <w:t xml:space="preserve"> de </w:t>
      </w:r>
      <w:r w:rsidR="00846ECF" w:rsidRPr="00522B75">
        <w:rPr>
          <w:sz w:val="20"/>
          <w:szCs w:val="20"/>
        </w:rPr>
        <w:t>XXXXXX</w:t>
      </w:r>
      <w:r w:rsidRPr="00522B75">
        <w:rPr>
          <w:sz w:val="20"/>
          <w:szCs w:val="20"/>
        </w:rPr>
        <w:t xml:space="preserve"> de 202</w:t>
      </w:r>
      <w:r w:rsidR="00846ECF" w:rsidRPr="00522B75">
        <w:rPr>
          <w:sz w:val="20"/>
          <w:szCs w:val="20"/>
        </w:rPr>
        <w:t>X</w:t>
      </w:r>
      <w:r w:rsidRPr="00522B75">
        <w:rPr>
          <w:sz w:val="20"/>
          <w:szCs w:val="20"/>
        </w:rPr>
        <w:t>.</w:t>
      </w:r>
    </w:p>
    <w:p w14:paraId="182CD139" w14:textId="77777777" w:rsidR="00466569" w:rsidRPr="00522B75" w:rsidRDefault="00466569" w:rsidP="00466569">
      <w:pPr>
        <w:rPr>
          <w:sz w:val="20"/>
          <w:szCs w:val="20"/>
        </w:rPr>
      </w:pPr>
    </w:p>
    <w:p w14:paraId="0A634975" w14:textId="77777777" w:rsidR="0041212C" w:rsidRPr="00522B75" w:rsidRDefault="0041212C" w:rsidP="00466569">
      <w:pPr>
        <w:rPr>
          <w:sz w:val="20"/>
          <w:szCs w:val="20"/>
        </w:rPr>
      </w:pPr>
    </w:p>
    <w:p w14:paraId="1E05C780" w14:textId="77777777" w:rsidR="00466569" w:rsidRPr="00522B75" w:rsidRDefault="006E1136" w:rsidP="00466569">
      <w:pPr>
        <w:rPr>
          <w:sz w:val="20"/>
          <w:szCs w:val="20"/>
        </w:rPr>
      </w:pPr>
      <w:r w:rsidRPr="00522B75">
        <w:rPr>
          <w:sz w:val="20"/>
          <w:szCs w:val="20"/>
        </w:rPr>
        <w:t>Responsável pelo Setor:</w:t>
      </w:r>
    </w:p>
    <w:p w14:paraId="5EC3439A" w14:textId="77777777" w:rsidR="0041212C" w:rsidRPr="00522B75" w:rsidRDefault="0041212C" w:rsidP="00466569">
      <w:pPr>
        <w:rPr>
          <w:sz w:val="20"/>
          <w:szCs w:val="20"/>
        </w:rPr>
      </w:pPr>
    </w:p>
    <w:p w14:paraId="04055D71" w14:textId="77777777" w:rsidR="0041212C" w:rsidRPr="00522B75" w:rsidRDefault="0041212C" w:rsidP="00466569">
      <w:pPr>
        <w:rPr>
          <w:sz w:val="20"/>
          <w:szCs w:val="20"/>
        </w:rPr>
      </w:pPr>
    </w:p>
    <w:p w14:paraId="5CDE5A24" w14:textId="77777777" w:rsidR="006E1136" w:rsidRPr="00522B75" w:rsidRDefault="006E1136" w:rsidP="00466569">
      <w:pPr>
        <w:rPr>
          <w:sz w:val="20"/>
          <w:szCs w:val="20"/>
        </w:rPr>
      </w:pPr>
      <w:r w:rsidRPr="00522B75">
        <w:rPr>
          <w:sz w:val="20"/>
          <w:szCs w:val="20"/>
        </w:rPr>
        <w:t>Contabilista Responsável:</w:t>
      </w:r>
    </w:p>
    <w:p w14:paraId="593509B8" w14:textId="77777777" w:rsidR="00466569" w:rsidRPr="00522B75" w:rsidRDefault="00466569" w:rsidP="00466569">
      <w:pPr>
        <w:rPr>
          <w:sz w:val="20"/>
          <w:szCs w:val="20"/>
        </w:rPr>
      </w:pPr>
      <w:r w:rsidRPr="00522B75">
        <w:rPr>
          <w:sz w:val="20"/>
          <w:szCs w:val="20"/>
        </w:rPr>
        <w:t>CRC nº:</w:t>
      </w:r>
    </w:p>
    <w:p w14:paraId="62C2AE3C" w14:textId="77777777" w:rsidR="00AA4158" w:rsidRDefault="00AA4158" w:rsidP="00AA4158"/>
    <w:p w14:paraId="61A31E31" w14:textId="77777777" w:rsidR="00124DDA" w:rsidRDefault="00124DDA" w:rsidP="00AA4158"/>
    <w:p w14:paraId="49CA3B4E" w14:textId="77777777" w:rsidR="00124DDA" w:rsidRDefault="00124DDA" w:rsidP="00AA4158"/>
    <w:p w14:paraId="6E5202B0" w14:textId="77777777" w:rsidR="00124DDA" w:rsidRDefault="00124DDA" w:rsidP="00AA4158"/>
    <w:p w14:paraId="5B3E1498" w14:textId="77777777" w:rsidR="00124DDA" w:rsidRDefault="00124DDA" w:rsidP="00AA4158"/>
    <w:p w14:paraId="77A8F264" w14:textId="77777777" w:rsidR="00124DDA" w:rsidRDefault="00124DDA" w:rsidP="00AA4158"/>
    <w:p w14:paraId="2767EB1A" w14:textId="77777777" w:rsidR="00124DDA" w:rsidRDefault="00124DDA" w:rsidP="00AA4158"/>
    <w:p w14:paraId="58B31930" w14:textId="77777777" w:rsidR="00124DDA" w:rsidRDefault="00124DDA" w:rsidP="00AA4158"/>
    <w:p w14:paraId="69DA30FC" w14:textId="77777777" w:rsidR="00124DDA" w:rsidRDefault="00124DDA" w:rsidP="00AA4158"/>
    <w:p w14:paraId="7296189F" w14:textId="77777777" w:rsidR="00124DDA" w:rsidRDefault="00124DDA" w:rsidP="00AA4158"/>
    <w:p w14:paraId="033B8D3E" w14:textId="77777777" w:rsidR="00124DDA" w:rsidRDefault="00124DDA" w:rsidP="00AA4158"/>
    <w:p w14:paraId="1EA63235" w14:textId="77777777" w:rsidR="00124DDA" w:rsidRDefault="00124DDA" w:rsidP="00AA4158"/>
    <w:p w14:paraId="68E0D4F3" w14:textId="75F0B6AA" w:rsidR="00522B75" w:rsidRDefault="00522B75">
      <w:r>
        <w:br w:type="page"/>
      </w:r>
    </w:p>
    <w:p w14:paraId="32267A36" w14:textId="1E59A9B0" w:rsidR="00E52563" w:rsidRPr="00522B75" w:rsidRDefault="00522B75" w:rsidP="00E52563">
      <w:pPr>
        <w:jc w:val="center"/>
        <w:rPr>
          <w:b/>
        </w:rPr>
      </w:pPr>
      <w:bookmarkStart w:id="0" w:name="_Hlk59043369"/>
      <w:r w:rsidRPr="00522B75">
        <w:rPr>
          <w:b/>
        </w:rPr>
        <w:t>Questionário - Aspectos da Informação Contábil: Macrofunção 020315 (Conformidade Contábil)</w:t>
      </w:r>
    </w:p>
    <w:p w14:paraId="42C00E3C" w14:textId="77777777" w:rsidR="0024517C" w:rsidRPr="00522B75" w:rsidRDefault="0024517C" w:rsidP="00E52563">
      <w:pPr>
        <w:jc w:val="center"/>
        <w:rPr>
          <w:sz w:val="20"/>
          <w:szCs w:val="20"/>
        </w:rPr>
      </w:pPr>
    </w:p>
    <w:p w14:paraId="733A4CF5" w14:textId="77777777" w:rsidR="004852A1" w:rsidRPr="00522B75" w:rsidRDefault="004852A1" w:rsidP="00E52563">
      <w:pPr>
        <w:jc w:val="center"/>
        <w:rPr>
          <w:sz w:val="20"/>
          <w:szCs w:val="20"/>
        </w:rPr>
      </w:pPr>
    </w:p>
    <w:bookmarkEnd w:id="0"/>
    <w:p w14:paraId="066D7A9F" w14:textId="406A1478" w:rsidR="00E52563" w:rsidRPr="00522B75" w:rsidRDefault="00E52563" w:rsidP="00AA41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2"/>
        <w:gridCol w:w="566"/>
        <w:gridCol w:w="566"/>
        <w:gridCol w:w="2642"/>
      </w:tblGrid>
      <w:tr w:rsidR="00522B75" w:rsidRPr="00522B75" w14:paraId="250627A0" w14:textId="77777777" w:rsidTr="00522B75">
        <w:trPr>
          <w:trHeight w:val="285"/>
        </w:trPr>
        <w:tc>
          <w:tcPr>
            <w:tcW w:w="2907" w:type="pct"/>
            <w:shd w:val="clear" w:color="auto" w:fill="auto"/>
            <w:vAlign w:val="center"/>
            <w:hideMark/>
          </w:tcPr>
          <w:p w14:paraId="02C7EB6C" w14:textId="77777777" w:rsidR="00522B75" w:rsidRPr="00522B75" w:rsidRDefault="00522B75" w:rsidP="00522B75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Questões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A9F4BC0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C29E376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E080720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 w:rsidR="00522B75" w:rsidRPr="00522B75" w14:paraId="66B3CA1A" w14:textId="77777777" w:rsidTr="00522B75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782AE629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1. Existência: todos os ativos, passivos e elementos do patrimônio líquido registrados existem e são da entidade.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0CCA636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6112E12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C215B2E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2B75" w:rsidRPr="00522B75" w14:paraId="7D3AC6D7" w14:textId="77777777" w:rsidTr="00522B75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1A5D31D9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2. Ocorrência: todos os eventos registrados ocorreram.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044E029D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3FC6FE07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00C26D6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2B75" w:rsidRPr="00522B75" w14:paraId="7749C296" w14:textId="77777777" w:rsidTr="00522B75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52EB23E9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3. Integralidade: todos os eventos que deveriam estar registrados foram registrados. Todos os ativos, passivos e patrimônio líquido foram registrados.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1CD7A96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2E49745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68C168B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2B75" w:rsidRPr="00522B75" w14:paraId="61839809" w14:textId="77777777" w:rsidTr="00522B75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63BAEA81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4. Direitos e Obrigações: a entidade detém e controla os direitos e os passivos são obrigações da entidade.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4C33401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FAEB560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C70E165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2B75" w:rsidRPr="00522B75" w14:paraId="186FC4BC" w14:textId="77777777" w:rsidTr="00522B75">
        <w:trPr>
          <w:trHeight w:val="1080"/>
        </w:trPr>
        <w:tc>
          <w:tcPr>
            <w:tcW w:w="2907" w:type="pct"/>
            <w:shd w:val="clear" w:color="auto" w:fill="auto"/>
            <w:vAlign w:val="center"/>
            <w:hideMark/>
          </w:tcPr>
          <w:p w14:paraId="106C81E4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5. Exatidão, valorização e alocação: ativos, passivos e itens do patrimônio líquido estão incluídos nas demonstrações contábeis nos valores apropriados e quaisquer ajustes resultantes de valorização estão adequadamente registrados.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DBFBB88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F8A109F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5EAC70C9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2B75" w:rsidRPr="00522B75" w14:paraId="52DE11DF" w14:textId="77777777" w:rsidTr="00522B75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12DB217D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6. Corte: transações e eventos foram registrados no período contábil correto.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7BA06CEE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47FF353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BA6A393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522B75" w:rsidRPr="00522B75" w14:paraId="5CF5B75B" w14:textId="77777777" w:rsidTr="00522B75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2C607F31" w14:textId="77777777" w:rsidR="00522B75" w:rsidRPr="00522B75" w:rsidRDefault="00522B75" w:rsidP="00522B75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7. Classificação e compreensibilidade: eventos foram registrados nas contas corretas.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0CFC32DA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2378393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66BF88F3" w14:textId="77777777" w:rsidR="00522B75" w:rsidRPr="00522B75" w:rsidRDefault="00522B75" w:rsidP="00522B75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40A012D7" w14:textId="77777777" w:rsidR="00E52563" w:rsidRDefault="00E52563" w:rsidP="00AA4158">
      <w:bookmarkStart w:id="1" w:name="_GoBack"/>
      <w:bookmarkEnd w:id="1"/>
    </w:p>
    <w:sectPr w:rsidR="00E52563" w:rsidSect="00064DE3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D5D44" w14:textId="77777777" w:rsidR="00E42421" w:rsidRDefault="00E42421" w:rsidP="00391C11">
      <w:r>
        <w:separator/>
      </w:r>
    </w:p>
  </w:endnote>
  <w:endnote w:type="continuationSeparator" w:id="0">
    <w:p w14:paraId="4A8B74A7" w14:textId="77777777" w:rsidR="00E42421" w:rsidRDefault="00E42421" w:rsidP="003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303188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5752664" w14:textId="4C415CF0" w:rsidR="0006120B" w:rsidRPr="00BB5D6B" w:rsidRDefault="0006120B">
            <w:pPr>
              <w:pStyle w:val="Rodap"/>
              <w:jc w:val="center"/>
              <w:rPr>
                <w:sz w:val="16"/>
                <w:szCs w:val="16"/>
              </w:rPr>
            </w:pPr>
            <w:r w:rsidRPr="00BB5D6B">
              <w:rPr>
                <w:sz w:val="16"/>
                <w:szCs w:val="16"/>
              </w:rPr>
              <w:t xml:space="preserve">Página </w:t>
            </w:r>
            <w:r w:rsidRPr="00BB5D6B">
              <w:rPr>
                <w:b/>
                <w:bCs/>
                <w:sz w:val="16"/>
                <w:szCs w:val="16"/>
              </w:rPr>
              <w:fldChar w:fldCharType="begin"/>
            </w:r>
            <w:r w:rsidRPr="00BB5D6B">
              <w:rPr>
                <w:b/>
                <w:bCs/>
                <w:sz w:val="16"/>
                <w:szCs w:val="16"/>
              </w:rPr>
              <w:instrText>PAGE</w:instrText>
            </w:r>
            <w:r w:rsidRPr="00BB5D6B">
              <w:rPr>
                <w:b/>
                <w:bCs/>
                <w:sz w:val="16"/>
                <w:szCs w:val="16"/>
              </w:rPr>
              <w:fldChar w:fldCharType="separate"/>
            </w:r>
            <w:r w:rsidR="00522B75">
              <w:rPr>
                <w:b/>
                <w:bCs/>
                <w:noProof/>
                <w:sz w:val="16"/>
                <w:szCs w:val="16"/>
              </w:rPr>
              <w:t>1</w:t>
            </w:r>
            <w:r w:rsidRPr="00BB5D6B">
              <w:rPr>
                <w:b/>
                <w:bCs/>
                <w:sz w:val="16"/>
                <w:szCs w:val="16"/>
              </w:rPr>
              <w:fldChar w:fldCharType="end"/>
            </w:r>
            <w:r w:rsidRPr="00BB5D6B">
              <w:rPr>
                <w:sz w:val="16"/>
                <w:szCs w:val="16"/>
              </w:rPr>
              <w:t xml:space="preserve"> de </w:t>
            </w:r>
            <w:r w:rsidRPr="00BB5D6B">
              <w:rPr>
                <w:b/>
                <w:bCs/>
                <w:sz w:val="16"/>
                <w:szCs w:val="16"/>
              </w:rPr>
              <w:fldChar w:fldCharType="begin"/>
            </w:r>
            <w:r w:rsidRPr="00BB5D6B">
              <w:rPr>
                <w:b/>
                <w:bCs/>
                <w:sz w:val="16"/>
                <w:szCs w:val="16"/>
              </w:rPr>
              <w:instrText>NUMPAGES</w:instrText>
            </w:r>
            <w:r w:rsidRPr="00BB5D6B">
              <w:rPr>
                <w:b/>
                <w:bCs/>
                <w:sz w:val="16"/>
                <w:szCs w:val="16"/>
              </w:rPr>
              <w:fldChar w:fldCharType="separate"/>
            </w:r>
            <w:r w:rsidR="00522B75">
              <w:rPr>
                <w:b/>
                <w:bCs/>
                <w:noProof/>
                <w:sz w:val="16"/>
                <w:szCs w:val="16"/>
              </w:rPr>
              <w:t>2</w:t>
            </w:r>
            <w:r w:rsidRPr="00BB5D6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4EC164" w14:textId="77777777" w:rsidR="0006120B" w:rsidRDefault="00061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4040B" w14:textId="77777777" w:rsidR="00E42421" w:rsidRDefault="00E42421" w:rsidP="00391C11">
      <w:r>
        <w:separator/>
      </w:r>
    </w:p>
  </w:footnote>
  <w:footnote w:type="continuationSeparator" w:id="0">
    <w:p w14:paraId="72ABDFC0" w14:textId="77777777" w:rsidR="00E42421" w:rsidRDefault="00E42421" w:rsidP="0039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2CC"/>
    <w:multiLevelType w:val="hybridMultilevel"/>
    <w:tmpl w:val="CC4E8BF0"/>
    <w:lvl w:ilvl="0" w:tplc="A5263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5378F"/>
    <w:multiLevelType w:val="hybridMultilevel"/>
    <w:tmpl w:val="5DBE9668"/>
    <w:lvl w:ilvl="0" w:tplc="B28AE8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56E"/>
    <w:multiLevelType w:val="hybridMultilevel"/>
    <w:tmpl w:val="7AEAE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047"/>
    <w:multiLevelType w:val="hybridMultilevel"/>
    <w:tmpl w:val="79BED0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06C4"/>
    <w:multiLevelType w:val="hybridMultilevel"/>
    <w:tmpl w:val="C29A3A5C"/>
    <w:lvl w:ilvl="0" w:tplc="298C4D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10AF"/>
    <w:multiLevelType w:val="hybridMultilevel"/>
    <w:tmpl w:val="CFFC9462"/>
    <w:lvl w:ilvl="0" w:tplc="337A2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D30B4"/>
    <w:multiLevelType w:val="hybridMultilevel"/>
    <w:tmpl w:val="CF1042AA"/>
    <w:lvl w:ilvl="0" w:tplc="A8566C14">
      <w:start w:val="1"/>
      <w:numFmt w:val="lowerLetter"/>
      <w:lvlText w:val="%1)"/>
      <w:lvlJc w:val="left"/>
      <w:pPr>
        <w:ind w:left="1833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1359CF"/>
    <w:multiLevelType w:val="hybridMultilevel"/>
    <w:tmpl w:val="B5143EB2"/>
    <w:lvl w:ilvl="0" w:tplc="828815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9D6FFF"/>
    <w:multiLevelType w:val="hybridMultilevel"/>
    <w:tmpl w:val="2D767428"/>
    <w:lvl w:ilvl="0" w:tplc="21E0D0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C67289"/>
    <w:multiLevelType w:val="hybridMultilevel"/>
    <w:tmpl w:val="A32411A0"/>
    <w:lvl w:ilvl="0" w:tplc="9000CC1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4E458D"/>
    <w:multiLevelType w:val="hybridMultilevel"/>
    <w:tmpl w:val="71600F76"/>
    <w:lvl w:ilvl="0" w:tplc="85E29A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D61BB"/>
    <w:multiLevelType w:val="hybridMultilevel"/>
    <w:tmpl w:val="343C4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57C6"/>
    <w:multiLevelType w:val="hybridMultilevel"/>
    <w:tmpl w:val="714CD6C4"/>
    <w:lvl w:ilvl="0" w:tplc="AA6EB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93CCB"/>
    <w:multiLevelType w:val="hybridMultilevel"/>
    <w:tmpl w:val="5DBE9668"/>
    <w:lvl w:ilvl="0" w:tplc="B28AE8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49A1"/>
    <w:multiLevelType w:val="hybridMultilevel"/>
    <w:tmpl w:val="4C689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4EF6"/>
    <w:multiLevelType w:val="hybridMultilevel"/>
    <w:tmpl w:val="555AE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09E1"/>
    <w:multiLevelType w:val="hybridMultilevel"/>
    <w:tmpl w:val="BFDCE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A10"/>
    <w:multiLevelType w:val="hybridMultilevel"/>
    <w:tmpl w:val="26165F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B628B"/>
    <w:multiLevelType w:val="hybridMultilevel"/>
    <w:tmpl w:val="46882648"/>
    <w:lvl w:ilvl="0" w:tplc="858A74AC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115779"/>
    <w:multiLevelType w:val="hybridMultilevel"/>
    <w:tmpl w:val="E5ACB5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67697"/>
    <w:multiLevelType w:val="hybridMultilevel"/>
    <w:tmpl w:val="57D84BAE"/>
    <w:lvl w:ilvl="0" w:tplc="91062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30EE"/>
    <w:multiLevelType w:val="hybridMultilevel"/>
    <w:tmpl w:val="55FE4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D6FB3"/>
    <w:multiLevelType w:val="hybridMultilevel"/>
    <w:tmpl w:val="340C0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8021C"/>
    <w:multiLevelType w:val="hybridMultilevel"/>
    <w:tmpl w:val="33EEA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5642"/>
    <w:multiLevelType w:val="hybridMultilevel"/>
    <w:tmpl w:val="B686D2DC"/>
    <w:lvl w:ilvl="0" w:tplc="6DD62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402B4"/>
    <w:multiLevelType w:val="hybridMultilevel"/>
    <w:tmpl w:val="934AE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78B5"/>
    <w:multiLevelType w:val="hybridMultilevel"/>
    <w:tmpl w:val="C29A3A5C"/>
    <w:lvl w:ilvl="0" w:tplc="298C4D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968B7"/>
    <w:multiLevelType w:val="hybridMultilevel"/>
    <w:tmpl w:val="E2428108"/>
    <w:lvl w:ilvl="0" w:tplc="998E84C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ECA43B4"/>
    <w:multiLevelType w:val="hybridMultilevel"/>
    <w:tmpl w:val="D6262C14"/>
    <w:lvl w:ilvl="0" w:tplc="A462F4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361E2B"/>
    <w:multiLevelType w:val="hybridMultilevel"/>
    <w:tmpl w:val="148A3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29E"/>
    <w:multiLevelType w:val="hybridMultilevel"/>
    <w:tmpl w:val="71600F76"/>
    <w:lvl w:ilvl="0" w:tplc="85E29A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277B1"/>
    <w:multiLevelType w:val="hybridMultilevel"/>
    <w:tmpl w:val="4C689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420C"/>
    <w:multiLevelType w:val="hybridMultilevel"/>
    <w:tmpl w:val="21E01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6"/>
  </w:num>
  <w:num w:numId="8">
    <w:abstractNumId w:val="30"/>
  </w:num>
  <w:num w:numId="9">
    <w:abstractNumId w:val="10"/>
  </w:num>
  <w:num w:numId="10">
    <w:abstractNumId w:val="20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13"/>
  </w:num>
  <w:num w:numId="16">
    <w:abstractNumId w:val="19"/>
  </w:num>
  <w:num w:numId="17">
    <w:abstractNumId w:val="1"/>
  </w:num>
  <w:num w:numId="18">
    <w:abstractNumId w:val="32"/>
  </w:num>
  <w:num w:numId="19">
    <w:abstractNumId w:val="29"/>
  </w:num>
  <w:num w:numId="20">
    <w:abstractNumId w:val="17"/>
  </w:num>
  <w:num w:numId="21">
    <w:abstractNumId w:val="5"/>
  </w:num>
  <w:num w:numId="22">
    <w:abstractNumId w:val="25"/>
  </w:num>
  <w:num w:numId="23">
    <w:abstractNumId w:val="28"/>
  </w:num>
  <w:num w:numId="24">
    <w:abstractNumId w:val="3"/>
  </w:num>
  <w:num w:numId="25">
    <w:abstractNumId w:val="24"/>
  </w:num>
  <w:num w:numId="26">
    <w:abstractNumId w:val="27"/>
  </w:num>
  <w:num w:numId="27">
    <w:abstractNumId w:val="2"/>
  </w:num>
  <w:num w:numId="28">
    <w:abstractNumId w:val="21"/>
  </w:num>
  <w:num w:numId="29">
    <w:abstractNumId w:val="16"/>
  </w:num>
  <w:num w:numId="30">
    <w:abstractNumId w:val="22"/>
  </w:num>
  <w:num w:numId="31">
    <w:abstractNumId w:val="23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B"/>
    <w:rsid w:val="00015838"/>
    <w:rsid w:val="00022F49"/>
    <w:rsid w:val="0006120B"/>
    <w:rsid w:val="00064DE3"/>
    <w:rsid w:val="00096834"/>
    <w:rsid w:val="000B382D"/>
    <w:rsid w:val="000C1D4C"/>
    <w:rsid w:val="000E0214"/>
    <w:rsid w:val="000E0B1D"/>
    <w:rsid w:val="000E33CA"/>
    <w:rsid w:val="000E4050"/>
    <w:rsid w:val="000E4AF9"/>
    <w:rsid w:val="000E64A1"/>
    <w:rsid w:val="000F0DE0"/>
    <w:rsid w:val="000F6EA2"/>
    <w:rsid w:val="00105378"/>
    <w:rsid w:val="00113932"/>
    <w:rsid w:val="00124DDA"/>
    <w:rsid w:val="0012765A"/>
    <w:rsid w:val="00137507"/>
    <w:rsid w:val="00142426"/>
    <w:rsid w:val="00143957"/>
    <w:rsid w:val="001469F3"/>
    <w:rsid w:val="00154B59"/>
    <w:rsid w:val="0016269D"/>
    <w:rsid w:val="00190E08"/>
    <w:rsid w:val="00196134"/>
    <w:rsid w:val="0019702A"/>
    <w:rsid w:val="001A27AF"/>
    <w:rsid w:val="001A4521"/>
    <w:rsid w:val="001A7276"/>
    <w:rsid w:val="001B1FD3"/>
    <w:rsid w:val="001C4D90"/>
    <w:rsid w:val="001D04F7"/>
    <w:rsid w:val="001D228C"/>
    <w:rsid w:val="001E0B24"/>
    <w:rsid w:val="00205817"/>
    <w:rsid w:val="00207362"/>
    <w:rsid w:val="00207AFB"/>
    <w:rsid w:val="00216E25"/>
    <w:rsid w:val="002224DD"/>
    <w:rsid w:val="002325B5"/>
    <w:rsid w:val="00234E7C"/>
    <w:rsid w:val="002363D6"/>
    <w:rsid w:val="00237BB6"/>
    <w:rsid w:val="00240BCC"/>
    <w:rsid w:val="0024517C"/>
    <w:rsid w:val="00256CE9"/>
    <w:rsid w:val="00257448"/>
    <w:rsid w:val="0026425F"/>
    <w:rsid w:val="00266E04"/>
    <w:rsid w:val="002814EC"/>
    <w:rsid w:val="00282E81"/>
    <w:rsid w:val="00287856"/>
    <w:rsid w:val="0029036C"/>
    <w:rsid w:val="0029543D"/>
    <w:rsid w:val="002958A5"/>
    <w:rsid w:val="002A2F81"/>
    <w:rsid w:val="002B3D93"/>
    <w:rsid w:val="002C0C06"/>
    <w:rsid w:val="002D4BEA"/>
    <w:rsid w:val="002F383C"/>
    <w:rsid w:val="00313114"/>
    <w:rsid w:val="00317380"/>
    <w:rsid w:val="00330DE8"/>
    <w:rsid w:val="00337AD2"/>
    <w:rsid w:val="003458D6"/>
    <w:rsid w:val="00350EE6"/>
    <w:rsid w:val="00352B91"/>
    <w:rsid w:val="003533ED"/>
    <w:rsid w:val="00354E4C"/>
    <w:rsid w:val="00355243"/>
    <w:rsid w:val="00355E1F"/>
    <w:rsid w:val="00362C4B"/>
    <w:rsid w:val="00371642"/>
    <w:rsid w:val="003730A7"/>
    <w:rsid w:val="00391C11"/>
    <w:rsid w:val="00396872"/>
    <w:rsid w:val="003A4E5D"/>
    <w:rsid w:val="003B1FCB"/>
    <w:rsid w:val="003C17A4"/>
    <w:rsid w:val="003C631B"/>
    <w:rsid w:val="003D564D"/>
    <w:rsid w:val="003D64B1"/>
    <w:rsid w:val="003E5685"/>
    <w:rsid w:val="003F15FF"/>
    <w:rsid w:val="003F5B8F"/>
    <w:rsid w:val="003F6027"/>
    <w:rsid w:val="003F7B85"/>
    <w:rsid w:val="00400CFA"/>
    <w:rsid w:val="00403550"/>
    <w:rsid w:val="00403AF7"/>
    <w:rsid w:val="00405DE1"/>
    <w:rsid w:val="004105D0"/>
    <w:rsid w:val="0041212C"/>
    <w:rsid w:val="0042788F"/>
    <w:rsid w:val="00443675"/>
    <w:rsid w:val="00466569"/>
    <w:rsid w:val="00472198"/>
    <w:rsid w:val="0047317C"/>
    <w:rsid w:val="00482F0A"/>
    <w:rsid w:val="004852A1"/>
    <w:rsid w:val="004B2B31"/>
    <w:rsid w:val="004B3A41"/>
    <w:rsid w:val="004C4DA1"/>
    <w:rsid w:val="004E43AB"/>
    <w:rsid w:val="004F0BC4"/>
    <w:rsid w:val="005117B9"/>
    <w:rsid w:val="005176B2"/>
    <w:rsid w:val="00522B75"/>
    <w:rsid w:val="00542DFB"/>
    <w:rsid w:val="00544338"/>
    <w:rsid w:val="00560F85"/>
    <w:rsid w:val="00563090"/>
    <w:rsid w:val="005732D6"/>
    <w:rsid w:val="005821E9"/>
    <w:rsid w:val="005A4668"/>
    <w:rsid w:val="005C610E"/>
    <w:rsid w:val="005D2665"/>
    <w:rsid w:val="005D6620"/>
    <w:rsid w:val="005D7810"/>
    <w:rsid w:val="0060121D"/>
    <w:rsid w:val="00607305"/>
    <w:rsid w:val="00610AA6"/>
    <w:rsid w:val="006154D0"/>
    <w:rsid w:val="0062226C"/>
    <w:rsid w:val="00633761"/>
    <w:rsid w:val="00633B3B"/>
    <w:rsid w:val="0065265B"/>
    <w:rsid w:val="00653420"/>
    <w:rsid w:val="006552BD"/>
    <w:rsid w:val="006642DD"/>
    <w:rsid w:val="0066678F"/>
    <w:rsid w:val="00670CC6"/>
    <w:rsid w:val="006901AA"/>
    <w:rsid w:val="00691627"/>
    <w:rsid w:val="006A2166"/>
    <w:rsid w:val="006D59F3"/>
    <w:rsid w:val="006E1136"/>
    <w:rsid w:val="006E5F51"/>
    <w:rsid w:val="006E667C"/>
    <w:rsid w:val="006F224E"/>
    <w:rsid w:val="00700C97"/>
    <w:rsid w:val="007026CE"/>
    <w:rsid w:val="00712EAC"/>
    <w:rsid w:val="007164C3"/>
    <w:rsid w:val="00722109"/>
    <w:rsid w:val="00732487"/>
    <w:rsid w:val="00761992"/>
    <w:rsid w:val="007647BD"/>
    <w:rsid w:val="007A40FE"/>
    <w:rsid w:val="007A78C1"/>
    <w:rsid w:val="007B0C36"/>
    <w:rsid w:val="007C2705"/>
    <w:rsid w:val="007D0079"/>
    <w:rsid w:val="007E4F3A"/>
    <w:rsid w:val="007F0DEB"/>
    <w:rsid w:val="007F1A53"/>
    <w:rsid w:val="007F1DF5"/>
    <w:rsid w:val="007F68AC"/>
    <w:rsid w:val="008024EA"/>
    <w:rsid w:val="008048A4"/>
    <w:rsid w:val="00806B86"/>
    <w:rsid w:val="008149F1"/>
    <w:rsid w:val="00820995"/>
    <w:rsid w:val="008219DC"/>
    <w:rsid w:val="00825DB4"/>
    <w:rsid w:val="008260EA"/>
    <w:rsid w:val="008271C5"/>
    <w:rsid w:val="00827AC5"/>
    <w:rsid w:val="00827FA1"/>
    <w:rsid w:val="00835A33"/>
    <w:rsid w:val="008366CB"/>
    <w:rsid w:val="00846ECF"/>
    <w:rsid w:val="008525E0"/>
    <w:rsid w:val="00894185"/>
    <w:rsid w:val="008A0F0A"/>
    <w:rsid w:val="008B615E"/>
    <w:rsid w:val="008C026C"/>
    <w:rsid w:val="008C1CE1"/>
    <w:rsid w:val="008D492D"/>
    <w:rsid w:val="008F4461"/>
    <w:rsid w:val="0090705F"/>
    <w:rsid w:val="00921DA1"/>
    <w:rsid w:val="00924172"/>
    <w:rsid w:val="00931E15"/>
    <w:rsid w:val="00932BD7"/>
    <w:rsid w:val="00941399"/>
    <w:rsid w:val="00941621"/>
    <w:rsid w:val="0094416F"/>
    <w:rsid w:val="009522B7"/>
    <w:rsid w:val="00960646"/>
    <w:rsid w:val="00964868"/>
    <w:rsid w:val="00970F8F"/>
    <w:rsid w:val="00994BC3"/>
    <w:rsid w:val="009A2FC0"/>
    <w:rsid w:val="009A5013"/>
    <w:rsid w:val="009A63B1"/>
    <w:rsid w:val="009B6290"/>
    <w:rsid w:val="009E38C2"/>
    <w:rsid w:val="009F0E39"/>
    <w:rsid w:val="009F431A"/>
    <w:rsid w:val="009F7062"/>
    <w:rsid w:val="00A015D3"/>
    <w:rsid w:val="00A07C13"/>
    <w:rsid w:val="00A11C84"/>
    <w:rsid w:val="00A3008D"/>
    <w:rsid w:val="00A34CFF"/>
    <w:rsid w:val="00A42826"/>
    <w:rsid w:val="00A437FD"/>
    <w:rsid w:val="00A64E2B"/>
    <w:rsid w:val="00A6739E"/>
    <w:rsid w:val="00A70C55"/>
    <w:rsid w:val="00A76047"/>
    <w:rsid w:val="00A903D9"/>
    <w:rsid w:val="00A96F16"/>
    <w:rsid w:val="00AA4158"/>
    <w:rsid w:val="00AB0A8F"/>
    <w:rsid w:val="00AB78B2"/>
    <w:rsid w:val="00AC21B4"/>
    <w:rsid w:val="00AC4373"/>
    <w:rsid w:val="00B03F84"/>
    <w:rsid w:val="00B11411"/>
    <w:rsid w:val="00B22EF4"/>
    <w:rsid w:val="00B3240A"/>
    <w:rsid w:val="00B354C7"/>
    <w:rsid w:val="00B35775"/>
    <w:rsid w:val="00B41E5F"/>
    <w:rsid w:val="00B42D59"/>
    <w:rsid w:val="00B43E76"/>
    <w:rsid w:val="00B5239D"/>
    <w:rsid w:val="00B5625F"/>
    <w:rsid w:val="00B81AD6"/>
    <w:rsid w:val="00BA1E80"/>
    <w:rsid w:val="00BB0016"/>
    <w:rsid w:val="00BB5D6B"/>
    <w:rsid w:val="00BC23B5"/>
    <w:rsid w:val="00BE6858"/>
    <w:rsid w:val="00BF034C"/>
    <w:rsid w:val="00C0328E"/>
    <w:rsid w:val="00C067C4"/>
    <w:rsid w:val="00C10EDA"/>
    <w:rsid w:val="00C223E0"/>
    <w:rsid w:val="00C2560B"/>
    <w:rsid w:val="00C37F46"/>
    <w:rsid w:val="00C50B1A"/>
    <w:rsid w:val="00C5759B"/>
    <w:rsid w:val="00C70656"/>
    <w:rsid w:val="00C741CA"/>
    <w:rsid w:val="00C83E20"/>
    <w:rsid w:val="00C850D8"/>
    <w:rsid w:val="00C92DA5"/>
    <w:rsid w:val="00C967C2"/>
    <w:rsid w:val="00CA03F3"/>
    <w:rsid w:val="00CA7121"/>
    <w:rsid w:val="00CB06D5"/>
    <w:rsid w:val="00CB0EB1"/>
    <w:rsid w:val="00CC10DA"/>
    <w:rsid w:val="00CE497C"/>
    <w:rsid w:val="00CE7551"/>
    <w:rsid w:val="00CF07A1"/>
    <w:rsid w:val="00D10333"/>
    <w:rsid w:val="00D13F33"/>
    <w:rsid w:val="00D178C7"/>
    <w:rsid w:val="00D363F8"/>
    <w:rsid w:val="00D42295"/>
    <w:rsid w:val="00D42389"/>
    <w:rsid w:val="00D4559A"/>
    <w:rsid w:val="00D47011"/>
    <w:rsid w:val="00D542C9"/>
    <w:rsid w:val="00D548A2"/>
    <w:rsid w:val="00D57B14"/>
    <w:rsid w:val="00D63501"/>
    <w:rsid w:val="00D77C29"/>
    <w:rsid w:val="00D80D8A"/>
    <w:rsid w:val="00D8597D"/>
    <w:rsid w:val="00D91618"/>
    <w:rsid w:val="00D919F1"/>
    <w:rsid w:val="00D94FDD"/>
    <w:rsid w:val="00D95D46"/>
    <w:rsid w:val="00DB11A5"/>
    <w:rsid w:val="00DB5B6D"/>
    <w:rsid w:val="00DD10DC"/>
    <w:rsid w:val="00DD375B"/>
    <w:rsid w:val="00DE03BE"/>
    <w:rsid w:val="00E03D8C"/>
    <w:rsid w:val="00E10474"/>
    <w:rsid w:val="00E12CD7"/>
    <w:rsid w:val="00E168E5"/>
    <w:rsid w:val="00E20338"/>
    <w:rsid w:val="00E311BE"/>
    <w:rsid w:val="00E42421"/>
    <w:rsid w:val="00E5220F"/>
    <w:rsid w:val="00E52563"/>
    <w:rsid w:val="00E53BDB"/>
    <w:rsid w:val="00E67334"/>
    <w:rsid w:val="00E73DAB"/>
    <w:rsid w:val="00E740B4"/>
    <w:rsid w:val="00E86BC7"/>
    <w:rsid w:val="00E94708"/>
    <w:rsid w:val="00E97D53"/>
    <w:rsid w:val="00EB3B35"/>
    <w:rsid w:val="00EB438E"/>
    <w:rsid w:val="00ED0D19"/>
    <w:rsid w:val="00EF01C2"/>
    <w:rsid w:val="00EF1BC7"/>
    <w:rsid w:val="00EF3E9F"/>
    <w:rsid w:val="00F01551"/>
    <w:rsid w:val="00F0220A"/>
    <w:rsid w:val="00F02BB8"/>
    <w:rsid w:val="00F0764E"/>
    <w:rsid w:val="00F325B4"/>
    <w:rsid w:val="00F36BE1"/>
    <w:rsid w:val="00F507DC"/>
    <w:rsid w:val="00F56C34"/>
    <w:rsid w:val="00F579EA"/>
    <w:rsid w:val="00F71D60"/>
    <w:rsid w:val="00F85C28"/>
    <w:rsid w:val="00F94ADA"/>
    <w:rsid w:val="00FA26E4"/>
    <w:rsid w:val="00FA39D4"/>
    <w:rsid w:val="00FA7106"/>
    <w:rsid w:val="00FC61AB"/>
    <w:rsid w:val="00FD6CA8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0CFE"/>
  <w15:docId w15:val="{1FD8C012-D92D-45EE-82D9-B669015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6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3734"/>
    <w:pPr>
      <w:keepNext/>
      <w:outlineLvl w:val="1"/>
    </w:pPr>
    <w:rPr>
      <w:rFonts w:eastAsia="Times New Roman" w:cs="Times New Roman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48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E3734"/>
    <w:rPr>
      <w:rFonts w:eastAsia="Times New Roman" w:cs="Times New Roman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FE3734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E3734"/>
    <w:rPr>
      <w:rFonts w:eastAsia="Times New Roman" w:cs="Times New Roman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E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B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">
    <w:name w:val="Body Text Indent"/>
    <w:basedOn w:val="Normal"/>
    <w:link w:val="RecuodecorpodetextoChar"/>
    <w:semiHidden/>
    <w:unhideWhenUsed/>
    <w:rsid w:val="00806B86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6B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06B8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6B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6B86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6B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semiHidden/>
    <w:rsid w:val="009070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E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C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C11"/>
  </w:style>
  <w:style w:type="paragraph" w:styleId="Rodap">
    <w:name w:val="footer"/>
    <w:basedOn w:val="Normal"/>
    <w:link w:val="RodapChar"/>
    <w:uiPriority w:val="99"/>
    <w:unhideWhenUsed/>
    <w:rsid w:val="00391C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C11"/>
  </w:style>
  <w:style w:type="table" w:styleId="Tabelacomgrade">
    <w:name w:val="Table Grid"/>
    <w:basedOn w:val="Tabelanormal"/>
    <w:uiPriority w:val="59"/>
    <w:rsid w:val="0012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A939-4209-4DB0-AD01-9A351944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dcf</dc:creator>
  <cp:lastModifiedBy>Rafael Moreira Felipe</cp:lastModifiedBy>
  <cp:revision>2</cp:revision>
  <cp:lastPrinted>2015-02-25T15:26:00Z</cp:lastPrinted>
  <dcterms:created xsi:type="dcterms:W3CDTF">2024-12-12T13:52:00Z</dcterms:created>
  <dcterms:modified xsi:type="dcterms:W3CDTF">2024-12-12T13:52:00Z</dcterms:modified>
</cp:coreProperties>
</file>