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849" w:rsidRPr="00BD0849" w:rsidRDefault="00BD0849" w:rsidP="00BD0849">
      <w:pPr>
        <w:jc w:val="center"/>
        <w:rPr>
          <w:b/>
        </w:rPr>
      </w:pPr>
      <w:bookmarkStart w:id="0" w:name="_GoBack"/>
      <w:bookmarkEnd w:id="0"/>
      <w:r w:rsidRPr="00BD0849">
        <w:rPr>
          <w:b/>
        </w:rPr>
        <w:t>REGULARIZAÇÃO DE RESTOS A PAGAR PROCESSADOS</w:t>
      </w:r>
    </w:p>
    <w:p w:rsidR="00BD0849" w:rsidRDefault="00BD0849"/>
    <w:p w:rsidR="00BD0849" w:rsidRDefault="00BD0849"/>
    <w:p w:rsidR="003C17A4" w:rsidRDefault="00D464B9">
      <w:r>
        <w:t xml:space="preserve">Todos os compromissos processados, ou seja, apropriados no CPR – Contas a Pagar e a Receber em 2014 e </w:t>
      </w:r>
      <w:r w:rsidR="00F72D12" w:rsidRPr="0069751C">
        <w:rPr>
          <w:b/>
          <w:color w:val="FF0000"/>
        </w:rPr>
        <w:t>em exercícios anteriores</w:t>
      </w:r>
      <w:r w:rsidR="00F72D12" w:rsidRPr="0069751C">
        <w:rPr>
          <w:color w:val="FF0000"/>
        </w:rPr>
        <w:t xml:space="preserve"> </w:t>
      </w:r>
      <w:r>
        <w:t>que não foram pagos até 31/DEZ/2014 constituem Restos a Pagar Processados.</w:t>
      </w:r>
    </w:p>
    <w:p w:rsidR="00D464B9" w:rsidRDefault="00D464B9">
      <w:r>
        <w:t xml:space="preserve">Em 31/DEZ/2014, o montante destes compromissos correspondia ao saldo </w:t>
      </w:r>
      <w:r w:rsidR="00DB2E75">
        <w:t xml:space="preserve">dos empenhos </w:t>
      </w:r>
      <w:r>
        <w:t>das seguintes contas contábeis:</w:t>
      </w:r>
    </w:p>
    <w:p w:rsidR="00090F23" w:rsidRDefault="00090F23" w:rsidP="00090F23">
      <w:pPr>
        <w:pStyle w:val="PargrafodaLista"/>
        <w:numPr>
          <w:ilvl w:val="0"/>
          <w:numId w:val="2"/>
        </w:numPr>
      </w:pPr>
      <w:r w:rsidRPr="00090F23">
        <w:t>2.9.5.2.1.01.01</w:t>
      </w:r>
      <w:r>
        <w:t xml:space="preserve"> – </w:t>
      </w:r>
      <w:r w:rsidRPr="00090F23">
        <w:t>RP PROCESSADOS A PAGAR</w:t>
      </w:r>
    </w:p>
    <w:p w:rsidR="00090F23" w:rsidRDefault="00090F23" w:rsidP="00090F23">
      <w:pPr>
        <w:pStyle w:val="PargrafodaLista"/>
        <w:numPr>
          <w:ilvl w:val="0"/>
          <w:numId w:val="2"/>
        </w:numPr>
      </w:pPr>
      <w:r w:rsidRPr="00090F23">
        <w:t>2.9.5.1.1.02.01</w:t>
      </w:r>
      <w:r>
        <w:t xml:space="preserve"> – </w:t>
      </w:r>
      <w:r w:rsidRPr="00090F23">
        <w:t>R</w:t>
      </w:r>
      <w:r>
        <w:t>P</w:t>
      </w:r>
      <w:r w:rsidRPr="00090F23">
        <w:t xml:space="preserve"> N</w:t>
      </w:r>
      <w:r>
        <w:t>Ã</w:t>
      </w:r>
      <w:r w:rsidRPr="00090F23">
        <w:t>O PROCESSADOS A LIQUIDAR LIQU</w:t>
      </w:r>
      <w:r>
        <w:t>IDADOS</w:t>
      </w:r>
    </w:p>
    <w:p w:rsidR="00090F23" w:rsidRDefault="00090F23" w:rsidP="00090F23">
      <w:pPr>
        <w:pStyle w:val="PargrafodaLista"/>
        <w:numPr>
          <w:ilvl w:val="0"/>
          <w:numId w:val="2"/>
        </w:numPr>
      </w:pPr>
      <w:r>
        <w:t>2.9.2.4.1.04.02 – EMPENHOS LIQUIDADOS A PAGAR</w:t>
      </w:r>
    </w:p>
    <w:p w:rsidR="00E67232" w:rsidRDefault="00BD0849" w:rsidP="00E67232">
      <w:r>
        <w:t xml:space="preserve">No início de </w:t>
      </w:r>
      <w:r w:rsidR="00E67232">
        <w:t xml:space="preserve">JANEIRO/2015, o montante destes compromissos corresponde ao saldo </w:t>
      </w:r>
      <w:r w:rsidR="00DB2E75">
        <w:t xml:space="preserve">dos empenhos </w:t>
      </w:r>
      <w:r w:rsidR="00E67232">
        <w:t>da seguinte conta contábi</w:t>
      </w:r>
      <w:r w:rsidR="00DB2E75">
        <w:t>l</w:t>
      </w:r>
      <w:r w:rsidR="00E67232">
        <w:t>:</w:t>
      </w:r>
    </w:p>
    <w:p w:rsidR="00090F23" w:rsidRDefault="00090F23" w:rsidP="00090F23">
      <w:pPr>
        <w:pStyle w:val="PargrafodaLista"/>
        <w:numPr>
          <w:ilvl w:val="0"/>
          <w:numId w:val="2"/>
        </w:numPr>
      </w:pPr>
      <w:r w:rsidRPr="00090F23">
        <w:t>6</w:t>
      </w:r>
      <w:r>
        <w:t>.</w:t>
      </w:r>
      <w:r w:rsidRPr="00090F23">
        <w:t>3</w:t>
      </w:r>
      <w:r>
        <w:t>.</w:t>
      </w:r>
      <w:r w:rsidRPr="00090F23">
        <w:t>2</w:t>
      </w:r>
      <w:r>
        <w:t>.</w:t>
      </w:r>
      <w:r w:rsidRPr="00090F23">
        <w:t>1</w:t>
      </w:r>
      <w:r>
        <w:t>.</w:t>
      </w:r>
      <w:r w:rsidRPr="00090F23">
        <w:t>0</w:t>
      </w:r>
      <w:r>
        <w:t>.</w:t>
      </w:r>
      <w:r w:rsidRPr="00090F23">
        <w:t>00</w:t>
      </w:r>
      <w:r>
        <w:t>.</w:t>
      </w:r>
      <w:r w:rsidRPr="00090F23">
        <w:t xml:space="preserve">00 </w:t>
      </w:r>
      <w:r>
        <w:t>–</w:t>
      </w:r>
      <w:r w:rsidRPr="00090F23">
        <w:t xml:space="preserve"> RP PROCESSADOS A PAGAR</w:t>
      </w:r>
    </w:p>
    <w:p w:rsidR="00090F23" w:rsidRDefault="00090F23" w:rsidP="00090F23">
      <w:pPr>
        <w:pStyle w:val="PargrafodaLista"/>
      </w:pPr>
    </w:p>
    <w:p w:rsidR="00541ED6" w:rsidRDefault="00C36DE3" w:rsidP="005F6B09">
      <w:r>
        <w:t>Com</w:t>
      </w:r>
      <w:r w:rsidR="001F1E6F">
        <w:t xml:space="preserve"> </w:t>
      </w:r>
      <w:r>
        <w:t>a</w:t>
      </w:r>
      <w:r w:rsidR="001F1E6F">
        <w:t xml:space="preserve"> implantação do novo Plano de Contas Aplicado ao Setor Público (PCASP), </w:t>
      </w:r>
      <w:r>
        <w:t xml:space="preserve">todas </w:t>
      </w:r>
      <w:r w:rsidR="001F1E6F">
        <w:t>a</w:t>
      </w:r>
      <w:r w:rsidR="005F6B09">
        <w:t xml:space="preserve">s contas </w:t>
      </w:r>
      <w:r>
        <w:t xml:space="preserve">contábeis </w:t>
      </w:r>
      <w:r w:rsidR="005F6B09">
        <w:t xml:space="preserve">de </w:t>
      </w:r>
      <w:r w:rsidR="001F1E6F">
        <w:t>P</w:t>
      </w:r>
      <w:r w:rsidR="005F6B09">
        <w:t>assivo</w:t>
      </w:r>
      <w:r>
        <w:t>s</w:t>
      </w:r>
      <w:r w:rsidR="005F6B09">
        <w:t xml:space="preserve"> </w:t>
      </w:r>
      <w:r w:rsidR="001F1E6F">
        <w:t>Financeiro</w:t>
      </w:r>
      <w:r>
        <w:t>s</w:t>
      </w:r>
      <w:r w:rsidR="001F1E6F">
        <w:t xml:space="preserve"> (todos os valores </w:t>
      </w:r>
      <w:r w:rsidR="00267733">
        <w:t>a pagar</w:t>
      </w:r>
      <w:r w:rsidR="001F1E6F">
        <w:t xml:space="preserve"> de fornecedores, </w:t>
      </w:r>
      <w:r w:rsidR="00766204">
        <w:t xml:space="preserve">bolsas, </w:t>
      </w:r>
      <w:r w:rsidR="001F1E6F">
        <w:t>tributos,</w:t>
      </w:r>
      <w:r w:rsidR="00E319E6">
        <w:t xml:space="preserve"> </w:t>
      </w:r>
      <w:r w:rsidR="001F1E6F">
        <w:t>etc</w:t>
      </w:r>
      <w:r w:rsidR="00541ED6">
        <w:t>.</w:t>
      </w:r>
      <w:r w:rsidR="001F1E6F">
        <w:t>)</w:t>
      </w:r>
      <w:r w:rsidR="00267733">
        <w:t xml:space="preserve"> </w:t>
      </w:r>
      <w:r>
        <w:t>passa</w:t>
      </w:r>
      <w:r w:rsidR="00541ED6">
        <w:t>ra</w:t>
      </w:r>
      <w:r>
        <w:t xml:space="preserve">m a possuir a informação da Fonte de Recursos em seus </w:t>
      </w:r>
      <w:proofErr w:type="spellStart"/>
      <w:r>
        <w:t>conta-correntes</w:t>
      </w:r>
      <w:proofErr w:type="spellEnd"/>
      <w:r>
        <w:t xml:space="preserve">. </w:t>
      </w:r>
      <w:r w:rsidR="00766204">
        <w:t>Por ocasião da transposição de saldos do exercício de 2014 para 2015, não foi possível efetuar as alter</w:t>
      </w:r>
      <w:r w:rsidR="00541ED6">
        <w:t>a</w:t>
      </w:r>
      <w:r w:rsidR="00766204">
        <w:t xml:space="preserve">ções automaticamente, motivo pelo qual todos os saldos das contas de Passivos Financeiros </w:t>
      </w:r>
      <w:r w:rsidR="00E319E6">
        <w:t>ingressaram</w:t>
      </w:r>
      <w:r w:rsidR="00766204">
        <w:t>, no exercício</w:t>
      </w:r>
      <w:r w:rsidR="00E319E6">
        <w:t xml:space="preserve"> </w:t>
      </w:r>
      <w:r w:rsidR="00766204">
        <w:t>d</w:t>
      </w:r>
      <w:r w:rsidR="00E319E6">
        <w:t>e 2015</w:t>
      </w:r>
      <w:r w:rsidR="00766204">
        <w:t>,</w:t>
      </w:r>
      <w:r w:rsidR="00E319E6">
        <w:t xml:space="preserve"> </w:t>
      </w:r>
      <w:r w:rsidR="00766204">
        <w:t>em</w:t>
      </w:r>
      <w:r w:rsidR="00E319E6">
        <w:t xml:space="preserve"> </w:t>
      </w:r>
      <w:r w:rsidR="00E319E6" w:rsidRPr="00E319E6">
        <w:rPr>
          <w:b/>
        </w:rPr>
        <w:t>Fonte</w:t>
      </w:r>
      <w:r w:rsidR="00766204">
        <w:rPr>
          <w:b/>
        </w:rPr>
        <w:t>s</w:t>
      </w:r>
      <w:r w:rsidR="00E319E6" w:rsidRPr="00E319E6">
        <w:rPr>
          <w:b/>
        </w:rPr>
        <w:t xml:space="preserve"> de Recursos a classificar (0177000000</w:t>
      </w:r>
      <w:r w:rsidR="00766204">
        <w:rPr>
          <w:b/>
        </w:rPr>
        <w:t xml:space="preserve"> ou 0190000000</w:t>
      </w:r>
      <w:r w:rsidR="00E319E6" w:rsidRPr="00E319E6">
        <w:rPr>
          <w:b/>
        </w:rPr>
        <w:t>)</w:t>
      </w:r>
      <w:r w:rsidR="00541ED6">
        <w:t>.</w:t>
      </w:r>
    </w:p>
    <w:p w:rsidR="00210B7A" w:rsidRDefault="00210B7A" w:rsidP="005F6B09"/>
    <w:p w:rsidR="00F72D12" w:rsidRDefault="00F72D12" w:rsidP="005F6B09">
      <w:r>
        <w:t>Os compromissos incluídos no SIAFI-Web</w:t>
      </w:r>
      <w:r w:rsidR="00776E6A">
        <w:t xml:space="preserve"> através do</w:t>
      </w:r>
      <w:r>
        <w:t xml:space="preserve"> CPR – Contas a Pagar e a Receber </w:t>
      </w:r>
      <w:r w:rsidR="00DA0E87">
        <w:t>em 2014 e em exercícios anteriores e não realizados (pagos) até 31/DEZ/2014 (“</w:t>
      </w:r>
      <w:r>
        <w:t>Restos a Pagar Processados</w:t>
      </w:r>
      <w:r w:rsidR="00DA0E87">
        <w:t>”)</w:t>
      </w:r>
      <w:r>
        <w:t xml:space="preserve"> </w:t>
      </w:r>
      <w:r w:rsidR="00DA0E87">
        <w:t xml:space="preserve">deverão ser operacionalizados, em </w:t>
      </w:r>
      <w:r w:rsidR="00DA0E87" w:rsidRPr="00BD0849">
        <w:rPr>
          <w:b/>
        </w:rPr>
        <w:t>JANEIRO/2015</w:t>
      </w:r>
      <w:r w:rsidR="00DA0E87">
        <w:t>, por meio da inclusão de novo documento hábil no SIAFI-Web. Este procedimento não registrará nova despesa, mas apenas efetuará a regularização da</w:t>
      </w:r>
      <w:r w:rsidR="00D77BA9">
        <w:t xml:space="preserve"> Fonte de Recursos a classificar do Passivo Financeiro, bem como possibilitará o pagamento do passivo por meio da geração de compromissos na transação Gerenciamento de Compromissos – GERCOMP.</w:t>
      </w:r>
    </w:p>
    <w:p w:rsidR="00D77BA9" w:rsidRDefault="00D77BA9" w:rsidP="005F6B09"/>
    <w:p w:rsidR="007F191A" w:rsidRDefault="007F191A" w:rsidP="007F191A">
      <w:r>
        <w:t>As contas de Passivo Financeiro passam a serão as seguintes (lista</w:t>
      </w:r>
      <w:r w:rsidR="00BD0849">
        <w:t>remos</w:t>
      </w:r>
      <w:r>
        <w:t xml:space="preserve"> apenas as contas que deverão ser utilizadas neste procedimento):</w:t>
      </w:r>
    </w:p>
    <w:tbl>
      <w:tblPr>
        <w:tblStyle w:val="Tabelacomgrade"/>
        <w:tblW w:w="8732" w:type="dxa"/>
        <w:tblLayout w:type="fixed"/>
        <w:tblLook w:val="04A0" w:firstRow="1" w:lastRow="0" w:firstColumn="1" w:lastColumn="0" w:noHBand="0" w:noVBand="1"/>
      </w:tblPr>
      <w:tblGrid>
        <w:gridCol w:w="1763"/>
        <w:gridCol w:w="2602"/>
        <w:gridCol w:w="1763"/>
        <w:gridCol w:w="2604"/>
      </w:tblGrid>
      <w:tr w:rsidR="007F191A" w:rsidRPr="00C46387" w:rsidTr="00BD0849">
        <w:tc>
          <w:tcPr>
            <w:tcW w:w="4365" w:type="dxa"/>
            <w:gridSpan w:val="2"/>
          </w:tcPr>
          <w:p w:rsidR="007F191A" w:rsidRPr="00C46387" w:rsidRDefault="007F191A" w:rsidP="00C46387">
            <w:pPr>
              <w:jc w:val="center"/>
              <w:rPr>
                <w:b/>
              </w:rPr>
            </w:pPr>
            <w:r w:rsidRPr="00C46387">
              <w:rPr>
                <w:b/>
              </w:rPr>
              <w:t>PLANO DE CONTAS ANTIGO</w:t>
            </w:r>
          </w:p>
        </w:tc>
        <w:tc>
          <w:tcPr>
            <w:tcW w:w="4367" w:type="dxa"/>
            <w:gridSpan w:val="2"/>
          </w:tcPr>
          <w:p w:rsidR="007F191A" w:rsidRPr="00C46387" w:rsidRDefault="007F191A" w:rsidP="00C46387">
            <w:pPr>
              <w:jc w:val="center"/>
              <w:rPr>
                <w:b/>
              </w:rPr>
            </w:pPr>
            <w:r w:rsidRPr="00C46387">
              <w:rPr>
                <w:b/>
              </w:rPr>
              <w:t>PCASP</w:t>
            </w:r>
          </w:p>
        </w:tc>
      </w:tr>
      <w:tr w:rsidR="007F191A" w:rsidTr="008B7462">
        <w:tc>
          <w:tcPr>
            <w:tcW w:w="1763" w:type="dxa"/>
          </w:tcPr>
          <w:p w:rsidR="007F191A" w:rsidRPr="008B7462" w:rsidRDefault="007F191A" w:rsidP="00AE31F2">
            <w:pPr>
              <w:rPr>
                <w:sz w:val="22"/>
                <w:szCs w:val="22"/>
              </w:rPr>
            </w:pPr>
            <w:r w:rsidRPr="008B7462">
              <w:rPr>
                <w:sz w:val="22"/>
                <w:szCs w:val="22"/>
              </w:rPr>
              <w:t>2.1.1.1.</w:t>
            </w:r>
            <w:r w:rsidR="00AE31F2">
              <w:rPr>
                <w:sz w:val="22"/>
                <w:szCs w:val="22"/>
              </w:rPr>
              <w:t>1</w:t>
            </w:r>
            <w:r w:rsidRPr="008B7462">
              <w:rPr>
                <w:sz w:val="22"/>
                <w:szCs w:val="22"/>
              </w:rPr>
              <w:t>.0</w:t>
            </w:r>
            <w:r w:rsidR="00AE31F2">
              <w:rPr>
                <w:sz w:val="22"/>
                <w:szCs w:val="22"/>
              </w:rPr>
              <w:t>2</w:t>
            </w:r>
            <w:r w:rsidRPr="008B7462">
              <w:rPr>
                <w:sz w:val="22"/>
                <w:szCs w:val="22"/>
              </w:rPr>
              <w:t>.00</w:t>
            </w:r>
          </w:p>
        </w:tc>
        <w:tc>
          <w:tcPr>
            <w:tcW w:w="2602" w:type="dxa"/>
          </w:tcPr>
          <w:p w:rsidR="007F191A" w:rsidRPr="00F04AFF" w:rsidRDefault="00AE31F2" w:rsidP="00C0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INSS</w:t>
            </w:r>
          </w:p>
        </w:tc>
        <w:tc>
          <w:tcPr>
            <w:tcW w:w="1763" w:type="dxa"/>
          </w:tcPr>
          <w:p w:rsidR="007F191A" w:rsidRPr="008B7462" w:rsidRDefault="007F191A" w:rsidP="00AE31F2">
            <w:pPr>
              <w:rPr>
                <w:sz w:val="22"/>
                <w:szCs w:val="22"/>
              </w:rPr>
            </w:pPr>
            <w:r w:rsidRPr="008B7462">
              <w:rPr>
                <w:sz w:val="22"/>
                <w:szCs w:val="22"/>
              </w:rPr>
              <w:t>2.1.8.8.1.01.0</w:t>
            </w:r>
            <w:r w:rsidR="00AE31F2">
              <w:rPr>
                <w:sz w:val="22"/>
                <w:szCs w:val="22"/>
              </w:rPr>
              <w:t>2</w:t>
            </w:r>
          </w:p>
        </w:tc>
        <w:tc>
          <w:tcPr>
            <w:tcW w:w="2604" w:type="dxa"/>
          </w:tcPr>
          <w:p w:rsidR="007F191A" w:rsidRPr="00F04AFF" w:rsidRDefault="00AE31F2" w:rsidP="00C0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INSS</w:t>
            </w:r>
          </w:p>
        </w:tc>
      </w:tr>
      <w:tr w:rsidR="00AE31F2" w:rsidTr="008B7462">
        <w:tc>
          <w:tcPr>
            <w:tcW w:w="1763" w:type="dxa"/>
          </w:tcPr>
          <w:p w:rsidR="00AE31F2" w:rsidRPr="008B7462" w:rsidRDefault="00AE31F2" w:rsidP="004E4F91">
            <w:pPr>
              <w:rPr>
                <w:sz w:val="22"/>
                <w:szCs w:val="22"/>
              </w:rPr>
            </w:pPr>
            <w:r w:rsidRPr="008B7462">
              <w:rPr>
                <w:sz w:val="22"/>
                <w:szCs w:val="22"/>
              </w:rPr>
              <w:t>2.1.1.1.3.03.00</w:t>
            </w:r>
          </w:p>
        </w:tc>
        <w:tc>
          <w:tcPr>
            <w:tcW w:w="2602" w:type="dxa"/>
          </w:tcPr>
          <w:p w:rsidR="00AE31F2" w:rsidRPr="00F04AFF" w:rsidRDefault="00AE31F2" w:rsidP="004E4F91">
            <w:pPr>
              <w:rPr>
                <w:sz w:val="16"/>
                <w:szCs w:val="16"/>
              </w:rPr>
            </w:pPr>
            <w:r w:rsidRPr="00F04AFF">
              <w:rPr>
                <w:sz w:val="16"/>
                <w:szCs w:val="16"/>
              </w:rPr>
              <w:t>IMPOSTOS E CONTRIB</w:t>
            </w:r>
            <w:r>
              <w:rPr>
                <w:sz w:val="16"/>
                <w:szCs w:val="16"/>
              </w:rPr>
              <w:t>.</w:t>
            </w:r>
            <w:r w:rsidRPr="00F04AFF">
              <w:rPr>
                <w:sz w:val="16"/>
                <w:szCs w:val="16"/>
              </w:rPr>
              <w:t xml:space="preserve"> DIVERSOS</w:t>
            </w:r>
          </w:p>
        </w:tc>
        <w:tc>
          <w:tcPr>
            <w:tcW w:w="1763" w:type="dxa"/>
          </w:tcPr>
          <w:p w:rsidR="00AE31F2" w:rsidRPr="008B7462" w:rsidRDefault="00AE31F2" w:rsidP="004E4F91">
            <w:pPr>
              <w:rPr>
                <w:sz w:val="22"/>
                <w:szCs w:val="22"/>
              </w:rPr>
            </w:pPr>
            <w:r w:rsidRPr="008B7462">
              <w:rPr>
                <w:sz w:val="22"/>
                <w:szCs w:val="22"/>
              </w:rPr>
              <w:t>2.1.8.8.1.01.06</w:t>
            </w:r>
          </w:p>
        </w:tc>
        <w:tc>
          <w:tcPr>
            <w:tcW w:w="2604" w:type="dxa"/>
          </w:tcPr>
          <w:p w:rsidR="00AE31F2" w:rsidRPr="00F04AFF" w:rsidRDefault="00AE31F2" w:rsidP="004E4F91">
            <w:pPr>
              <w:rPr>
                <w:sz w:val="16"/>
                <w:szCs w:val="16"/>
              </w:rPr>
            </w:pPr>
            <w:r w:rsidRPr="00F04AFF">
              <w:rPr>
                <w:sz w:val="16"/>
                <w:szCs w:val="16"/>
              </w:rPr>
              <w:t>IMPOSTOS E CONTRIB</w:t>
            </w:r>
            <w:r>
              <w:rPr>
                <w:sz w:val="16"/>
                <w:szCs w:val="16"/>
              </w:rPr>
              <w:t>.</w:t>
            </w:r>
            <w:r w:rsidRPr="00F04AFF">
              <w:rPr>
                <w:sz w:val="16"/>
                <w:szCs w:val="16"/>
              </w:rPr>
              <w:t xml:space="preserve"> DIVERSOS DEVIDOS AO TESOUR</w:t>
            </w:r>
            <w:r>
              <w:rPr>
                <w:sz w:val="16"/>
                <w:szCs w:val="16"/>
              </w:rPr>
              <w:t>O</w:t>
            </w:r>
          </w:p>
        </w:tc>
      </w:tr>
      <w:tr w:rsidR="00AE31F2" w:rsidTr="008B7462">
        <w:tc>
          <w:tcPr>
            <w:tcW w:w="1763" w:type="dxa"/>
          </w:tcPr>
          <w:p w:rsidR="00AE31F2" w:rsidRPr="008B7462" w:rsidRDefault="00AE31F2" w:rsidP="004E4F91">
            <w:pPr>
              <w:rPr>
                <w:sz w:val="22"/>
                <w:szCs w:val="22"/>
              </w:rPr>
            </w:pPr>
            <w:r w:rsidRPr="008B7462">
              <w:rPr>
                <w:sz w:val="22"/>
                <w:szCs w:val="22"/>
              </w:rPr>
              <w:t>2.1.1.1.4.02.00</w:t>
            </w:r>
          </w:p>
        </w:tc>
        <w:tc>
          <w:tcPr>
            <w:tcW w:w="2602" w:type="dxa"/>
          </w:tcPr>
          <w:p w:rsidR="00AE31F2" w:rsidRPr="00F04AFF" w:rsidRDefault="00AE31F2" w:rsidP="004E4F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ISS</w:t>
            </w:r>
          </w:p>
        </w:tc>
        <w:tc>
          <w:tcPr>
            <w:tcW w:w="1763" w:type="dxa"/>
          </w:tcPr>
          <w:p w:rsidR="00AE31F2" w:rsidRPr="008B7462" w:rsidRDefault="00AE31F2" w:rsidP="004E4F91">
            <w:pPr>
              <w:rPr>
                <w:sz w:val="22"/>
                <w:szCs w:val="22"/>
              </w:rPr>
            </w:pPr>
            <w:r w:rsidRPr="008B7462">
              <w:rPr>
                <w:sz w:val="22"/>
                <w:szCs w:val="22"/>
              </w:rPr>
              <w:t>2.1.8.8.1.01.09</w:t>
            </w:r>
          </w:p>
        </w:tc>
        <w:tc>
          <w:tcPr>
            <w:tcW w:w="2604" w:type="dxa"/>
          </w:tcPr>
          <w:p w:rsidR="00AE31F2" w:rsidRPr="00F04AFF" w:rsidRDefault="00AE31F2" w:rsidP="004E4F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ISS</w:t>
            </w:r>
          </w:p>
        </w:tc>
      </w:tr>
      <w:tr w:rsidR="00697303" w:rsidTr="008B7462">
        <w:tc>
          <w:tcPr>
            <w:tcW w:w="1763" w:type="dxa"/>
          </w:tcPr>
          <w:p w:rsidR="00697303" w:rsidRPr="008B7462" w:rsidRDefault="00697303" w:rsidP="00697303">
            <w:pPr>
              <w:rPr>
                <w:sz w:val="22"/>
                <w:szCs w:val="22"/>
              </w:rPr>
            </w:pPr>
            <w:r w:rsidRPr="008B7462">
              <w:rPr>
                <w:sz w:val="22"/>
                <w:szCs w:val="22"/>
              </w:rPr>
              <w:t>2.1.2.1.1.0</w:t>
            </w:r>
            <w:r>
              <w:rPr>
                <w:sz w:val="22"/>
                <w:szCs w:val="22"/>
              </w:rPr>
              <w:t>1</w:t>
            </w:r>
            <w:r w:rsidRPr="008B7462">
              <w:rPr>
                <w:sz w:val="22"/>
                <w:szCs w:val="22"/>
              </w:rPr>
              <w:t>.00</w:t>
            </w:r>
          </w:p>
        </w:tc>
        <w:tc>
          <w:tcPr>
            <w:tcW w:w="2602" w:type="dxa"/>
          </w:tcPr>
          <w:p w:rsidR="00697303" w:rsidRPr="00F04AFF" w:rsidRDefault="00697303" w:rsidP="006973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FORNECEDORES </w:t>
            </w:r>
            <w:r w:rsidRPr="00930162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O</w:t>
            </w:r>
            <w:r w:rsidRPr="00930162">
              <w:rPr>
                <w:sz w:val="16"/>
                <w:szCs w:val="16"/>
              </w:rPr>
              <w:t xml:space="preserve"> EXERC</w:t>
            </w:r>
            <w:r>
              <w:rPr>
                <w:sz w:val="16"/>
                <w:szCs w:val="16"/>
              </w:rPr>
              <w:t>Í</w:t>
            </w:r>
            <w:r w:rsidRPr="00930162">
              <w:rPr>
                <w:sz w:val="16"/>
                <w:szCs w:val="16"/>
              </w:rPr>
              <w:t>CIO</w:t>
            </w:r>
          </w:p>
        </w:tc>
        <w:tc>
          <w:tcPr>
            <w:tcW w:w="1763" w:type="dxa"/>
          </w:tcPr>
          <w:p w:rsidR="00697303" w:rsidRPr="008B7462" w:rsidRDefault="00697303" w:rsidP="004E4F91">
            <w:pPr>
              <w:rPr>
                <w:sz w:val="22"/>
                <w:szCs w:val="22"/>
              </w:rPr>
            </w:pPr>
            <w:r w:rsidRPr="008B7462">
              <w:rPr>
                <w:sz w:val="22"/>
                <w:szCs w:val="22"/>
              </w:rPr>
              <w:t>2.1.3.1.1.04.00</w:t>
            </w:r>
          </w:p>
        </w:tc>
        <w:tc>
          <w:tcPr>
            <w:tcW w:w="2604" w:type="dxa"/>
          </w:tcPr>
          <w:p w:rsidR="00697303" w:rsidRPr="00F04AFF" w:rsidRDefault="00697303" w:rsidP="004E4F91">
            <w:pPr>
              <w:rPr>
                <w:sz w:val="16"/>
                <w:szCs w:val="16"/>
              </w:rPr>
            </w:pPr>
            <w:r w:rsidRPr="00930162">
              <w:rPr>
                <w:sz w:val="16"/>
                <w:szCs w:val="16"/>
              </w:rPr>
              <w:t>CONTAS A PAGAR CREDORES NACIONAIS</w:t>
            </w:r>
          </w:p>
        </w:tc>
      </w:tr>
      <w:tr w:rsidR="007F191A" w:rsidTr="008B7462">
        <w:tc>
          <w:tcPr>
            <w:tcW w:w="1763" w:type="dxa"/>
          </w:tcPr>
          <w:p w:rsidR="007F191A" w:rsidRPr="008B7462" w:rsidRDefault="007F191A" w:rsidP="00C032FC">
            <w:pPr>
              <w:rPr>
                <w:sz w:val="22"/>
                <w:szCs w:val="22"/>
              </w:rPr>
            </w:pPr>
            <w:r w:rsidRPr="008B7462">
              <w:rPr>
                <w:sz w:val="22"/>
                <w:szCs w:val="22"/>
              </w:rPr>
              <w:t>2.1.2.1.1.02.00</w:t>
            </w:r>
          </w:p>
        </w:tc>
        <w:tc>
          <w:tcPr>
            <w:tcW w:w="2602" w:type="dxa"/>
          </w:tcPr>
          <w:p w:rsidR="007F191A" w:rsidRPr="00F04AFF" w:rsidRDefault="007F191A" w:rsidP="00C0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FORNECEDORES </w:t>
            </w:r>
            <w:r w:rsidRPr="00930162">
              <w:rPr>
                <w:sz w:val="16"/>
                <w:szCs w:val="16"/>
              </w:rPr>
              <w:t>DE EXERC</w:t>
            </w:r>
            <w:r>
              <w:rPr>
                <w:sz w:val="16"/>
                <w:szCs w:val="16"/>
              </w:rPr>
              <w:t>Í</w:t>
            </w:r>
            <w:r w:rsidRPr="00930162">
              <w:rPr>
                <w:sz w:val="16"/>
                <w:szCs w:val="16"/>
              </w:rPr>
              <w:t>CIOS ANTERIORES</w:t>
            </w:r>
          </w:p>
        </w:tc>
        <w:tc>
          <w:tcPr>
            <w:tcW w:w="1763" w:type="dxa"/>
          </w:tcPr>
          <w:p w:rsidR="007F191A" w:rsidRPr="008B7462" w:rsidRDefault="007F191A" w:rsidP="00C032FC">
            <w:pPr>
              <w:rPr>
                <w:sz w:val="22"/>
                <w:szCs w:val="22"/>
              </w:rPr>
            </w:pPr>
            <w:r w:rsidRPr="008B7462">
              <w:rPr>
                <w:sz w:val="22"/>
                <w:szCs w:val="22"/>
              </w:rPr>
              <w:t>2.1.3.1.1.04.00</w:t>
            </w:r>
          </w:p>
        </w:tc>
        <w:tc>
          <w:tcPr>
            <w:tcW w:w="2604" w:type="dxa"/>
          </w:tcPr>
          <w:p w:rsidR="007F191A" w:rsidRPr="00F04AFF" w:rsidRDefault="007F191A" w:rsidP="00C032FC">
            <w:pPr>
              <w:rPr>
                <w:sz w:val="16"/>
                <w:szCs w:val="16"/>
              </w:rPr>
            </w:pPr>
            <w:r w:rsidRPr="00930162">
              <w:rPr>
                <w:sz w:val="16"/>
                <w:szCs w:val="16"/>
              </w:rPr>
              <w:t>CONTAS A PAGAR CREDORES NACIONAIS</w:t>
            </w:r>
          </w:p>
        </w:tc>
      </w:tr>
      <w:tr w:rsidR="007F191A" w:rsidTr="008B7462">
        <w:tc>
          <w:tcPr>
            <w:tcW w:w="1763" w:type="dxa"/>
          </w:tcPr>
          <w:p w:rsidR="007F191A" w:rsidRPr="008B7462" w:rsidRDefault="007F191A" w:rsidP="00C032FC">
            <w:pPr>
              <w:rPr>
                <w:sz w:val="22"/>
                <w:szCs w:val="22"/>
              </w:rPr>
            </w:pPr>
            <w:r w:rsidRPr="008B7462">
              <w:rPr>
                <w:sz w:val="22"/>
                <w:szCs w:val="22"/>
              </w:rPr>
              <w:t>2.1.2.1.1.14.02</w:t>
            </w:r>
          </w:p>
        </w:tc>
        <w:tc>
          <w:tcPr>
            <w:tcW w:w="2602" w:type="dxa"/>
          </w:tcPr>
          <w:p w:rsidR="007F191A" w:rsidRPr="00F04AFF" w:rsidRDefault="007F191A" w:rsidP="00C0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CONVÊNIOS DE EXERCÍCIOS ANTERIORES</w:t>
            </w:r>
          </w:p>
        </w:tc>
        <w:tc>
          <w:tcPr>
            <w:tcW w:w="1763" w:type="dxa"/>
          </w:tcPr>
          <w:p w:rsidR="007F191A" w:rsidRPr="008B7462" w:rsidRDefault="007F191A" w:rsidP="00C032FC">
            <w:pPr>
              <w:rPr>
                <w:sz w:val="22"/>
                <w:szCs w:val="22"/>
              </w:rPr>
            </w:pPr>
            <w:r w:rsidRPr="008B7462">
              <w:rPr>
                <w:sz w:val="22"/>
                <w:szCs w:val="22"/>
              </w:rPr>
              <w:t>2.1.8.9.1.05.00</w:t>
            </w:r>
          </w:p>
        </w:tc>
        <w:tc>
          <w:tcPr>
            <w:tcW w:w="2604" w:type="dxa"/>
          </w:tcPr>
          <w:p w:rsidR="007F191A" w:rsidRPr="00F04AFF" w:rsidRDefault="007F191A" w:rsidP="00C032FC">
            <w:pPr>
              <w:rPr>
                <w:sz w:val="16"/>
                <w:szCs w:val="16"/>
              </w:rPr>
            </w:pPr>
            <w:r w:rsidRPr="00022127">
              <w:rPr>
                <w:sz w:val="16"/>
                <w:szCs w:val="16"/>
              </w:rPr>
              <w:t>CONV</w:t>
            </w:r>
            <w:r>
              <w:rPr>
                <w:sz w:val="16"/>
                <w:szCs w:val="16"/>
              </w:rPr>
              <w:t>Ê</w:t>
            </w:r>
            <w:r w:rsidRPr="00022127">
              <w:rPr>
                <w:sz w:val="16"/>
                <w:szCs w:val="16"/>
              </w:rPr>
              <w:t>NIOS E INSTRUMENTOS CONG</w:t>
            </w:r>
            <w:r>
              <w:rPr>
                <w:sz w:val="16"/>
                <w:szCs w:val="16"/>
              </w:rPr>
              <w:t>Ê</w:t>
            </w:r>
            <w:r w:rsidRPr="00022127">
              <w:rPr>
                <w:sz w:val="16"/>
                <w:szCs w:val="16"/>
              </w:rPr>
              <w:t>NERES A PAGAR</w:t>
            </w:r>
          </w:p>
        </w:tc>
      </w:tr>
      <w:tr w:rsidR="00BD0849" w:rsidTr="008B7462">
        <w:tc>
          <w:tcPr>
            <w:tcW w:w="1763" w:type="dxa"/>
          </w:tcPr>
          <w:p w:rsidR="00BD0849" w:rsidRPr="008B7462" w:rsidRDefault="00BD0849" w:rsidP="00BD0849">
            <w:pPr>
              <w:rPr>
                <w:sz w:val="22"/>
                <w:szCs w:val="22"/>
              </w:rPr>
            </w:pPr>
            <w:r w:rsidRPr="008B7462">
              <w:rPr>
                <w:sz w:val="22"/>
                <w:szCs w:val="22"/>
              </w:rPr>
              <w:t>2.1.2.1.9.60.0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602" w:type="dxa"/>
          </w:tcPr>
          <w:p w:rsidR="00BD0849" w:rsidRPr="00F04AFF" w:rsidRDefault="00BD0849" w:rsidP="00BD0849">
            <w:pPr>
              <w:rPr>
                <w:sz w:val="16"/>
                <w:szCs w:val="16"/>
              </w:rPr>
            </w:pPr>
            <w:r w:rsidRPr="00BD0849">
              <w:rPr>
                <w:sz w:val="16"/>
                <w:szCs w:val="16"/>
              </w:rPr>
              <w:t>BOLSAS PARA ESTUDOS - EXERC</w:t>
            </w:r>
            <w:r>
              <w:rPr>
                <w:sz w:val="16"/>
                <w:szCs w:val="16"/>
              </w:rPr>
              <w:t>Í</w:t>
            </w:r>
            <w:r w:rsidRPr="00BD0849">
              <w:rPr>
                <w:sz w:val="16"/>
                <w:szCs w:val="16"/>
              </w:rPr>
              <w:t>CIO</w:t>
            </w:r>
          </w:p>
        </w:tc>
        <w:tc>
          <w:tcPr>
            <w:tcW w:w="1763" w:type="dxa"/>
          </w:tcPr>
          <w:p w:rsidR="00BD0849" w:rsidRPr="008B7462" w:rsidRDefault="00BD0849" w:rsidP="00430460">
            <w:pPr>
              <w:rPr>
                <w:sz w:val="22"/>
                <w:szCs w:val="22"/>
              </w:rPr>
            </w:pPr>
            <w:r w:rsidRPr="008B7462">
              <w:rPr>
                <w:sz w:val="22"/>
                <w:szCs w:val="22"/>
              </w:rPr>
              <w:t>2.1.8.9.1.19.00</w:t>
            </w:r>
          </w:p>
        </w:tc>
        <w:tc>
          <w:tcPr>
            <w:tcW w:w="2604" w:type="dxa"/>
          </w:tcPr>
          <w:p w:rsidR="00BD0849" w:rsidRPr="00F04AFF" w:rsidRDefault="00BD0849" w:rsidP="00430460">
            <w:pPr>
              <w:rPr>
                <w:sz w:val="16"/>
                <w:szCs w:val="16"/>
              </w:rPr>
            </w:pPr>
            <w:r w:rsidRPr="00022127">
              <w:rPr>
                <w:sz w:val="16"/>
                <w:szCs w:val="16"/>
              </w:rPr>
              <w:t>BOLSAS PARA ESTUDOS</w:t>
            </w:r>
          </w:p>
        </w:tc>
      </w:tr>
      <w:tr w:rsidR="007F191A" w:rsidTr="008B7462">
        <w:tc>
          <w:tcPr>
            <w:tcW w:w="1763" w:type="dxa"/>
          </w:tcPr>
          <w:p w:rsidR="007F191A" w:rsidRPr="008B7462" w:rsidRDefault="007F191A" w:rsidP="00C032FC">
            <w:pPr>
              <w:rPr>
                <w:sz w:val="22"/>
                <w:szCs w:val="22"/>
              </w:rPr>
            </w:pPr>
            <w:r w:rsidRPr="008B7462">
              <w:rPr>
                <w:sz w:val="22"/>
                <w:szCs w:val="22"/>
              </w:rPr>
              <w:t>2.1.2.1.9.60.04</w:t>
            </w:r>
          </w:p>
        </w:tc>
        <w:tc>
          <w:tcPr>
            <w:tcW w:w="2602" w:type="dxa"/>
          </w:tcPr>
          <w:p w:rsidR="007F191A" w:rsidRPr="00F04AFF" w:rsidRDefault="007F191A" w:rsidP="00C032FC">
            <w:pPr>
              <w:rPr>
                <w:sz w:val="16"/>
                <w:szCs w:val="16"/>
              </w:rPr>
            </w:pPr>
            <w:r w:rsidRPr="00022127">
              <w:rPr>
                <w:sz w:val="16"/>
                <w:szCs w:val="16"/>
              </w:rPr>
              <w:t xml:space="preserve">BOLSAS DE ESTUDOS - </w:t>
            </w:r>
            <w:r>
              <w:rPr>
                <w:sz w:val="16"/>
                <w:szCs w:val="16"/>
              </w:rPr>
              <w:t>EXERCÍCIOS ANTERIORES</w:t>
            </w:r>
          </w:p>
        </w:tc>
        <w:tc>
          <w:tcPr>
            <w:tcW w:w="1763" w:type="dxa"/>
          </w:tcPr>
          <w:p w:rsidR="007F191A" w:rsidRPr="008B7462" w:rsidRDefault="007F191A" w:rsidP="00C032FC">
            <w:pPr>
              <w:rPr>
                <w:sz w:val="22"/>
                <w:szCs w:val="22"/>
              </w:rPr>
            </w:pPr>
            <w:r w:rsidRPr="008B7462">
              <w:rPr>
                <w:sz w:val="22"/>
                <w:szCs w:val="22"/>
              </w:rPr>
              <w:t>2.1.8.9.1.19.00</w:t>
            </w:r>
          </w:p>
        </w:tc>
        <w:tc>
          <w:tcPr>
            <w:tcW w:w="2604" w:type="dxa"/>
          </w:tcPr>
          <w:p w:rsidR="007F191A" w:rsidRPr="00F04AFF" w:rsidRDefault="007F191A" w:rsidP="00C032FC">
            <w:pPr>
              <w:rPr>
                <w:sz w:val="16"/>
                <w:szCs w:val="16"/>
              </w:rPr>
            </w:pPr>
            <w:r w:rsidRPr="00022127">
              <w:rPr>
                <w:sz w:val="16"/>
                <w:szCs w:val="16"/>
              </w:rPr>
              <w:t>BOLSAS PARA ESTUDOS</w:t>
            </w:r>
          </w:p>
        </w:tc>
      </w:tr>
    </w:tbl>
    <w:p w:rsidR="007F191A" w:rsidRDefault="007F191A" w:rsidP="007F191A"/>
    <w:p w:rsidR="007F191A" w:rsidRDefault="007F191A" w:rsidP="005F6B09"/>
    <w:p w:rsidR="00D77BA9" w:rsidRDefault="00F3668F" w:rsidP="005F6B09">
      <w:r>
        <w:lastRenderedPageBreak/>
        <w:t>Segue abaixo as instruções de como incluir novo documento hábil no SIAFI-Web através do CPR – Contas a Pagar e a Receber:</w:t>
      </w:r>
    </w:p>
    <w:p w:rsidR="00942476" w:rsidRDefault="00942476" w:rsidP="00942476">
      <w:pPr>
        <w:pStyle w:val="PargrafodaLista"/>
      </w:pPr>
    </w:p>
    <w:p w:rsidR="00942476" w:rsidRDefault="00942476" w:rsidP="00942476">
      <w:pPr>
        <w:pStyle w:val="PargrafodaLista"/>
        <w:numPr>
          <w:ilvl w:val="0"/>
          <w:numId w:val="3"/>
        </w:numPr>
      </w:pPr>
      <w:r w:rsidRPr="0009121B">
        <w:rPr>
          <w:u w:val="single"/>
        </w:rPr>
        <w:t xml:space="preserve">PARA DOCUMENTOS </w:t>
      </w:r>
      <w:r>
        <w:rPr>
          <w:u w:val="single"/>
        </w:rPr>
        <w:t>SEM ITENS A</w:t>
      </w:r>
      <w:r w:rsidRPr="0009121B">
        <w:rPr>
          <w:u w:val="single"/>
        </w:rPr>
        <w:t xml:space="preserve"> DEDU</w:t>
      </w:r>
      <w:r>
        <w:rPr>
          <w:u w:val="single"/>
        </w:rPr>
        <w:t>ZIR</w:t>
      </w:r>
      <w:r>
        <w:t>:</w:t>
      </w:r>
    </w:p>
    <w:p w:rsidR="00942476" w:rsidRDefault="00942476" w:rsidP="00942476">
      <w:pPr>
        <w:pStyle w:val="PargrafodaLista"/>
        <w:numPr>
          <w:ilvl w:val="0"/>
          <w:numId w:val="5"/>
        </w:numPr>
      </w:pPr>
      <w:r>
        <w:t>Tipo de documento =&gt; igual ao documento original: ex. NP, RP.</w:t>
      </w:r>
    </w:p>
    <w:p w:rsidR="00942476" w:rsidRDefault="00942476" w:rsidP="00942476">
      <w:pPr>
        <w:pStyle w:val="PargrafodaLista"/>
        <w:numPr>
          <w:ilvl w:val="0"/>
          <w:numId w:val="5"/>
        </w:numPr>
      </w:pPr>
      <w:r>
        <w:t xml:space="preserve">Aba “Dados Básicos” =&gt; igual ao documento original. Além disso, </w:t>
      </w:r>
      <w:r w:rsidRPr="00674993">
        <w:rPr>
          <w:b/>
        </w:rPr>
        <w:t>o campo “</w:t>
      </w:r>
      <w:r w:rsidRPr="00AB056A">
        <w:rPr>
          <w:b/>
          <w:u w:val="single"/>
        </w:rPr>
        <w:t>Documento Relacionado</w:t>
      </w:r>
      <w:r w:rsidRPr="00674993">
        <w:rPr>
          <w:b/>
        </w:rPr>
        <w:t xml:space="preserve">” </w:t>
      </w:r>
      <w:r w:rsidRPr="0094234E">
        <w:t>deverá ser preenchido com a</w:t>
      </w:r>
      <w:r w:rsidRPr="00674993">
        <w:rPr>
          <w:b/>
        </w:rPr>
        <w:t xml:space="preserve"> UG</w:t>
      </w:r>
      <w:r w:rsidRPr="0094234E">
        <w:t xml:space="preserve"> e o </w:t>
      </w:r>
      <w:r w:rsidRPr="00674993">
        <w:rPr>
          <w:b/>
        </w:rPr>
        <w:t>número do DH</w:t>
      </w:r>
      <w:r w:rsidRPr="0094234E">
        <w:t xml:space="preserve"> incluído no exercício anterior</w:t>
      </w:r>
      <w:r>
        <w:t>. No campo “</w:t>
      </w:r>
      <w:r w:rsidRPr="0094234E">
        <w:rPr>
          <w:b/>
        </w:rPr>
        <w:t>Observação</w:t>
      </w:r>
      <w:r>
        <w:t>” deverá ser acrescentado “</w:t>
      </w:r>
      <w:r w:rsidRPr="001F7DBC">
        <w:rPr>
          <w:b/>
        </w:rPr>
        <w:t>Novo documento com fins de regularizar a fonte de Recursos a classificar do Passivo Financeiro, bem como gerar compromisso para pagamento da obrigação</w:t>
      </w:r>
      <w:r w:rsidRPr="00077597">
        <w:t>”</w:t>
      </w:r>
      <w:r>
        <w:t>.</w:t>
      </w:r>
    </w:p>
    <w:p w:rsidR="00942476" w:rsidRDefault="00942476" w:rsidP="00942476">
      <w:pPr>
        <w:pStyle w:val="PargrafodaLista"/>
        <w:numPr>
          <w:ilvl w:val="0"/>
          <w:numId w:val="5"/>
        </w:numPr>
      </w:pPr>
      <w:r>
        <w:t>Aba “PCO – Principal Com Orçamento” =&gt; campo “</w:t>
      </w:r>
      <w:r w:rsidRPr="005E535B">
        <w:rPr>
          <w:u w:val="single"/>
        </w:rPr>
        <w:t>Liquidado</w:t>
      </w:r>
      <w:r>
        <w:t>” sempre “</w:t>
      </w:r>
      <w:r w:rsidRPr="005E535B">
        <w:rPr>
          <w:b/>
          <w:u w:val="single"/>
        </w:rPr>
        <w:t>SIM</w:t>
      </w:r>
      <w:r>
        <w:t>”. Campo “</w:t>
      </w:r>
      <w:r w:rsidRPr="005E535B">
        <w:rPr>
          <w:u w:val="single"/>
        </w:rPr>
        <w:t>Conta de Passivo</w:t>
      </w:r>
      <w:r>
        <w:t>”: “</w:t>
      </w:r>
      <w:r w:rsidRPr="005E535B">
        <w:rPr>
          <w:b/>
          <w:u w:val="single"/>
        </w:rPr>
        <w:t>2.1.3.1.1.04.00 – CONTAS A PAGAR CREDORES NACIONAIS</w:t>
      </w:r>
      <w:r w:rsidRPr="00A6725E">
        <w:t>”</w:t>
      </w:r>
      <w:r>
        <w:t xml:space="preserve"> (antiga 2.1.2.1.1.02.00 – Fornecedores de Exercícios Anteriores)</w:t>
      </w:r>
      <w:r w:rsidR="00BD0849">
        <w:t>, ou “</w:t>
      </w:r>
      <w:r w:rsidR="00BD0849" w:rsidRPr="000B5A06">
        <w:rPr>
          <w:b/>
          <w:u w:val="single"/>
        </w:rPr>
        <w:t>2.1.8.9.1.19.00 – BOLSAS PARA ESTUDOS</w:t>
      </w:r>
      <w:r w:rsidR="00BD0849">
        <w:t>” (</w:t>
      </w:r>
      <w:r w:rsidR="00BD0849" w:rsidRPr="000B5A06">
        <w:t xml:space="preserve">antigas 2.1.2.1.9.60.03 </w:t>
      </w:r>
      <w:r w:rsidR="000B5A06">
        <w:t>–</w:t>
      </w:r>
      <w:r w:rsidR="00BD0849" w:rsidRPr="000B5A06">
        <w:t xml:space="preserve"> BOLSAS PARA ESTUDOS – EXERCÍCIO e 2.1.2.1.9.60.04 </w:t>
      </w:r>
      <w:r w:rsidR="000B5A06">
        <w:t>–</w:t>
      </w:r>
      <w:r w:rsidR="00BD0849" w:rsidRPr="000B5A06">
        <w:t xml:space="preserve"> BOLSAS DE ESTUDOS - EXERCÍCIOS ANTERIORES</w:t>
      </w:r>
      <w:r w:rsidR="000B5A06" w:rsidRPr="000B5A06">
        <w:t>)</w:t>
      </w:r>
      <w:r w:rsidRPr="000B5A06">
        <w:t>.</w:t>
      </w:r>
      <w:r w:rsidRPr="00BD0849">
        <w:t xml:space="preserve"> </w:t>
      </w:r>
      <w:r>
        <w:t>Para as situações “DSP001”, “DSP011”, “DSP101”, “DSP102”, “DSP201”, “DSP207”, “DSP215” e “DSP221” utilizar a situação “</w:t>
      </w:r>
      <w:r w:rsidRPr="005E535B">
        <w:rPr>
          <w:b/>
          <w:u w:val="single"/>
        </w:rPr>
        <w:t>PPV001</w:t>
      </w:r>
      <w:r>
        <w:t>”.</w:t>
      </w:r>
    </w:p>
    <w:p w:rsidR="00942476" w:rsidRDefault="00942476" w:rsidP="00942476">
      <w:pPr>
        <w:pStyle w:val="PargrafodaLista"/>
        <w:numPr>
          <w:ilvl w:val="0"/>
          <w:numId w:val="5"/>
        </w:numPr>
      </w:pPr>
      <w:r>
        <w:t>Aba “Dados de Pagamento” e Pré-Doc =&gt; igual ao documento original. No campo “</w:t>
      </w:r>
      <w:r w:rsidRPr="0094234E">
        <w:rPr>
          <w:b/>
        </w:rPr>
        <w:t>Observação</w:t>
      </w:r>
      <w:r>
        <w:t>” deverá ser acrescentado “</w:t>
      </w:r>
      <w:r w:rsidRPr="001F7DBC">
        <w:rPr>
          <w:b/>
        </w:rPr>
        <w:t>Novo documento com fins de regularizar a fonte de Recursos a classificar do Passivo Financeiro, bem como gerar compromisso para pagamento da obrigação</w:t>
      </w:r>
      <w:r w:rsidRPr="00077597">
        <w:t>”</w:t>
      </w:r>
      <w:r>
        <w:t>.</w:t>
      </w:r>
    </w:p>
    <w:p w:rsidR="00942476" w:rsidRDefault="00942476" w:rsidP="00942476">
      <w:pPr>
        <w:pStyle w:val="PargrafodaLista"/>
        <w:numPr>
          <w:ilvl w:val="0"/>
          <w:numId w:val="5"/>
        </w:numPr>
      </w:pPr>
      <w:r>
        <w:t xml:space="preserve">Efetuar pagamentos e recolhimentos na </w:t>
      </w:r>
      <w:r w:rsidR="000B5A06">
        <w:t xml:space="preserve">transação Gerenciamento de Compromissos – </w:t>
      </w:r>
      <w:r>
        <w:t xml:space="preserve">GERCOMP =&gt; </w:t>
      </w:r>
      <w:r w:rsidRPr="00580C9B">
        <w:t>não sofreu alteração.</w:t>
      </w:r>
    </w:p>
    <w:p w:rsidR="00942476" w:rsidRDefault="00942476" w:rsidP="00942476"/>
    <w:p w:rsidR="00942476" w:rsidRDefault="00942476" w:rsidP="00942476">
      <w:pPr>
        <w:pStyle w:val="PargrafodaLista"/>
        <w:numPr>
          <w:ilvl w:val="0"/>
          <w:numId w:val="3"/>
        </w:numPr>
      </w:pPr>
      <w:r w:rsidRPr="00BA000F">
        <w:rPr>
          <w:u w:val="single"/>
        </w:rPr>
        <w:t xml:space="preserve">PARA DOCUMENTOS </w:t>
      </w:r>
      <w:r>
        <w:rPr>
          <w:u w:val="single"/>
        </w:rPr>
        <w:t>CO</w:t>
      </w:r>
      <w:r w:rsidRPr="00BA000F">
        <w:rPr>
          <w:u w:val="single"/>
        </w:rPr>
        <w:t xml:space="preserve">M </w:t>
      </w:r>
      <w:r>
        <w:rPr>
          <w:u w:val="single"/>
        </w:rPr>
        <w:t xml:space="preserve">IMPOSTOS E TRIBUTOS </w:t>
      </w:r>
      <w:r w:rsidRPr="00BA000F">
        <w:rPr>
          <w:u w:val="single"/>
        </w:rPr>
        <w:t>A DEDUZIR, QUE FORAM APROPRIADOS PELO VALOR BRUTO (SEM DEDUÇÕES)</w:t>
      </w:r>
      <w:r>
        <w:t>:</w:t>
      </w:r>
    </w:p>
    <w:p w:rsidR="00942476" w:rsidRDefault="00942476" w:rsidP="00942476">
      <w:pPr>
        <w:pStyle w:val="PargrafodaLista"/>
        <w:numPr>
          <w:ilvl w:val="0"/>
          <w:numId w:val="6"/>
        </w:numPr>
      </w:pPr>
      <w:r>
        <w:t>Tipo de documento =&gt; igual ao documento original: ex. NP, RP.</w:t>
      </w:r>
    </w:p>
    <w:p w:rsidR="00942476" w:rsidRDefault="00942476" w:rsidP="00942476">
      <w:pPr>
        <w:pStyle w:val="PargrafodaLista"/>
        <w:numPr>
          <w:ilvl w:val="0"/>
          <w:numId w:val="6"/>
        </w:numPr>
      </w:pPr>
      <w:r>
        <w:t xml:space="preserve">Aba “Dados Básicos” =&gt; igual ao documento original. Além disso, </w:t>
      </w:r>
      <w:r w:rsidRPr="00674993">
        <w:rPr>
          <w:b/>
        </w:rPr>
        <w:t>o campo “</w:t>
      </w:r>
      <w:r w:rsidRPr="00AB056A">
        <w:rPr>
          <w:b/>
          <w:u w:val="single"/>
        </w:rPr>
        <w:t>Documento Relacionado</w:t>
      </w:r>
      <w:r w:rsidRPr="00674993">
        <w:rPr>
          <w:b/>
        </w:rPr>
        <w:t>”</w:t>
      </w:r>
      <w:r w:rsidRPr="00C76D12">
        <w:t xml:space="preserve"> </w:t>
      </w:r>
      <w:r w:rsidRPr="0094234E">
        <w:t>deverá ser preenchido com a</w:t>
      </w:r>
      <w:r w:rsidRPr="00C76D12">
        <w:t xml:space="preserve"> </w:t>
      </w:r>
      <w:r w:rsidRPr="00674993">
        <w:rPr>
          <w:b/>
        </w:rPr>
        <w:t>UG</w:t>
      </w:r>
      <w:r w:rsidRPr="0094234E">
        <w:t xml:space="preserve"> e o </w:t>
      </w:r>
      <w:r w:rsidRPr="00674993">
        <w:rPr>
          <w:b/>
        </w:rPr>
        <w:t>número do DH</w:t>
      </w:r>
      <w:r w:rsidRPr="0094234E">
        <w:t xml:space="preserve"> incluído no exercício anterior</w:t>
      </w:r>
      <w:r>
        <w:t>. No campo “</w:t>
      </w:r>
      <w:r w:rsidRPr="0094234E">
        <w:rPr>
          <w:b/>
        </w:rPr>
        <w:t>Observação</w:t>
      </w:r>
      <w:r>
        <w:t>” deverá ser acrescentado “</w:t>
      </w:r>
      <w:r w:rsidRPr="001F7DBC">
        <w:rPr>
          <w:b/>
        </w:rPr>
        <w:t>Novo documento com fins de regularizar a fonte de Recursos a classificar do Passivo Financeiro, bem como gerar compromisso para pagamento da obrigação</w:t>
      </w:r>
      <w:r w:rsidRPr="00C76D12">
        <w:t>”</w:t>
      </w:r>
      <w:r>
        <w:t>.</w:t>
      </w:r>
    </w:p>
    <w:p w:rsidR="00942476" w:rsidRDefault="00942476" w:rsidP="00942476">
      <w:pPr>
        <w:pStyle w:val="PargrafodaLista"/>
        <w:numPr>
          <w:ilvl w:val="0"/>
          <w:numId w:val="6"/>
        </w:numPr>
      </w:pPr>
      <w:r>
        <w:t>Aba “PCO – Principal Com Orçamento” =&gt; campo “</w:t>
      </w:r>
      <w:r w:rsidRPr="005E535B">
        <w:rPr>
          <w:u w:val="single"/>
        </w:rPr>
        <w:t>Liquidado</w:t>
      </w:r>
      <w:r>
        <w:t>” sempre “</w:t>
      </w:r>
      <w:r w:rsidRPr="005E535B">
        <w:rPr>
          <w:b/>
          <w:u w:val="single"/>
        </w:rPr>
        <w:t>SIM</w:t>
      </w:r>
      <w:r>
        <w:t>”. Campo “</w:t>
      </w:r>
      <w:r w:rsidRPr="005E535B">
        <w:rPr>
          <w:u w:val="single"/>
        </w:rPr>
        <w:t>Conta de Passivo</w:t>
      </w:r>
      <w:r>
        <w:t>”: “</w:t>
      </w:r>
      <w:r w:rsidRPr="005E535B">
        <w:rPr>
          <w:b/>
          <w:u w:val="single"/>
        </w:rPr>
        <w:t>2.1.3.1.1.04.00 – CONTAS A PAGAR CREDORES NACIONAIS</w:t>
      </w:r>
      <w:r w:rsidRPr="00A6725E">
        <w:t>”</w:t>
      </w:r>
      <w:r>
        <w:t xml:space="preserve"> (antiga 2.1.2.1.1.02.00 – Fornecedores de Exercícios Anteriores). Para as situações “DSP001”, “DSP011”, “DSP101”, “DSP102”, “DSP201”, “DSP207”, “DSP215” e “DSP221” utilizar a situação “</w:t>
      </w:r>
      <w:r w:rsidRPr="005E535B">
        <w:rPr>
          <w:b/>
          <w:u w:val="single"/>
        </w:rPr>
        <w:t>PPV001</w:t>
      </w:r>
      <w:r>
        <w:t>”. Valor bruto.</w:t>
      </w:r>
    </w:p>
    <w:p w:rsidR="00942476" w:rsidRDefault="00942476" w:rsidP="00942476">
      <w:pPr>
        <w:pStyle w:val="PargrafodaLista"/>
        <w:numPr>
          <w:ilvl w:val="0"/>
          <w:numId w:val="6"/>
        </w:numPr>
      </w:pPr>
      <w:r>
        <w:t>Aba “Dedução”:</w:t>
      </w:r>
    </w:p>
    <w:p w:rsidR="00942476" w:rsidRDefault="00942476" w:rsidP="00942476">
      <w:pPr>
        <w:pStyle w:val="PargrafodaLista"/>
      </w:pPr>
      <w:r>
        <w:t>No campo “</w:t>
      </w:r>
      <w:r w:rsidRPr="0094234E">
        <w:rPr>
          <w:b/>
        </w:rPr>
        <w:t>Observação</w:t>
      </w:r>
      <w:r>
        <w:t>” dos Pré-Doc´s deverá ser acrescentado “</w:t>
      </w:r>
      <w:r w:rsidRPr="001F7DBC">
        <w:rPr>
          <w:b/>
        </w:rPr>
        <w:t>Novo documento com fins de regularizar a fonte de Recursos a classificar do Passivo Financeiro, bem como gerar compromisso para pagamento da obrigação</w:t>
      </w:r>
      <w:r w:rsidRPr="00077597">
        <w:t>”</w:t>
      </w:r>
      <w:r>
        <w:t>.</w:t>
      </w:r>
    </w:p>
    <w:p w:rsidR="00942476" w:rsidRDefault="00942476" w:rsidP="00942476">
      <w:pPr>
        <w:pStyle w:val="PargrafodaLista"/>
      </w:pPr>
      <w:r>
        <w:lastRenderedPageBreak/>
        <w:t xml:space="preserve">* </w:t>
      </w:r>
      <w:r w:rsidRPr="00E17BF3">
        <w:rPr>
          <w:b/>
        </w:rPr>
        <w:t>DARF</w:t>
      </w:r>
      <w:r>
        <w:t xml:space="preserve"> =&gt; Situação: “</w:t>
      </w:r>
      <w:r w:rsidRPr="009D1C7B">
        <w:rPr>
          <w:b/>
          <w:u w:val="single"/>
        </w:rPr>
        <w:t>PDF011</w:t>
      </w:r>
      <w:r>
        <w:t xml:space="preserve">”, “Conta de Passivo”: </w:t>
      </w:r>
      <w:r w:rsidRPr="009D1C7B">
        <w:rPr>
          <w:b/>
        </w:rPr>
        <w:t>2.1.8.8.1.01.06</w:t>
      </w:r>
      <w:r>
        <w:t xml:space="preserve">, “Relacionamento Manual”: relacionar com item referente ao DARF. Incluir </w:t>
      </w:r>
      <w:r w:rsidRPr="00580C9B">
        <w:t xml:space="preserve">Pré-Doc </w:t>
      </w:r>
      <w:r>
        <w:t xml:space="preserve">=&gt; </w:t>
      </w:r>
      <w:r w:rsidRPr="00580C9B">
        <w:t>não sofreu alteração.</w:t>
      </w:r>
    </w:p>
    <w:p w:rsidR="00942476" w:rsidRDefault="00942476" w:rsidP="00942476">
      <w:pPr>
        <w:pStyle w:val="PargrafodaLista"/>
      </w:pPr>
      <w:r>
        <w:t xml:space="preserve">* </w:t>
      </w:r>
      <w:r w:rsidRPr="00E17BF3">
        <w:rPr>
          <w:b/>
        </w:rPr>
        <w:t>DAR</w:t>
      </w:r>
      <w:r>
        <w:t xml:space="preserve"> =&gt; Situação: “</w:t>
      </w:r>
      <w:r w:rsidRPr="009D1C7B">
        <w:rPr>
          <w:b/>
          <w:u w:val="single"/>
        </w:rPr>
        <w:t>PD</w:t>
      </w:r>
      <w:r>
        <w:rPr>
          <w:b/>
          <w:u w:val="single"/>
        </w:rPr>
        <w:t>R</w:t>
      </w:r>
      <w:r w:rsidRPr="009D1C7B">
        <w:rPr>
          <w:b/>
          <w:u w:val="single"/>
        </w:rPr>
        <w:t>011</w:t>
      </w:r>
      <w:r>
        <w:t xml:space="preserve">”, “Conta de Passivo”: </w:t>
      </w:r>
      <w:r w:rsidRPr="009D1C7B">
        <w:rPr>
          <w:b/>
        </w:rPr>
        <w:t>2.1.8.8.1.01.0</w:t>
      </w:r>
      <w:r>
        <w:rPr>
          <w:b/>
        </w:rPr>
        <w:t>9</w:t>
      </w:r>
      <w:r>
        <w:t xml:space="preserve">, “Relacionamento Manual”: relacionar com item referente ao DAR. Incluir </w:t>
      </w:r>
      <w:r w:rsidRPr="00580C9B">
        <w:t xml:space="preserve">Pré-Doc </w:t>
      </w:r>
      <w:r>
        <w:t xml:space="preserve">=&gt; </w:t>
      </w:r>
      <w:r w:rsidRPr="00580C9B">
        <w:t>não sofreu alteração.</w:t>
      </w:r>
    </w:p>
    <w:p w:rsidR="00942476" w:rsidRDefault="00942476" w:rsidP="00942476">
      <w:pPr>
        <w:pStyle w:val="PargrafodaLista"/>
      </w:pPr>
      <w:r>
        <w:t xml:space="preserve">* </w:t>
      </w:r>
      <w:r w:rsidRPr="00E17BF3">
        <w:rPr>
          <w:b/>
        </w:rPr>
        <w:t>GPS</w:t>
      </w:r>
      <w:r>
        <w:t xml:space="preserve"> =&gt; Situação: “</w:t>
      </w:r>
      <w:r w:rsidRPr="009D1C7B">
        <w:rPr>
          <w:b/>
          <w:u w:val="single"/>
        </w:rPr>
        <w:t>P</w:t>
      </w:r>
      <w:r>
        <w:rPr>
          <w:b/>
          <w:u w:val="single"/>
        </w:rPr>
        <w:t>GP</w:t>
      </w:r>
      <w:r w:rsidRPr="009D1C7B">
        <w:rPr>
          <w:b/>
          <w:u w:val="single"/>
        </w:rPr>
        <w:t>011</w:t>
      </w:r>
      <w:r>
        <w:t xml:space="preserve">”, “Conta de Passivo”: </w:t>
      </w:r>
      <w:r w:rsidRPr="009D1C7B">
        <w:rPr>
          <w:b/>
        </w:rPr>
        <w:t>2.1.8.8.1.01.0</w:t>
      </w:r>
      <w:r>
        <w:rPr>
          <w:b/>
        </w:rPr>
        <w:t>2</w:t>
      </w:r>
      <w:r>
        <w:t>, “Relacionamento Manual”: relacionar com item referente à GPS.</w:t>
      </w:r>
      <w:r w:rsidRPr="009F4DAD">
        <w:t xml:space="preserve"> </w:t>
      </w:r>
      <w:r>
        <w:t xml:space="preserve">Incluir </w:t>
      </w:r>
      <w:r w:rsidRPr="00580C9B">
        <w:t xml:space="preserve">Pré-Doc </w:t>
      </w:r>
      <w:r>
        <w:t xml:space="preserve">=&gt; </w:t>
      </w:r>
      <w:r w:rsidRPr="00580C9B">
        <w:t>não sofreu alteração.</w:t>
      </w:r>
    </w:p>
    <w:p w:rsidR="00942476" w:rsidRDefault="00942476" w:rsidP="00942476">
      <w:pPr>
        <w:pStyle w:val="PargrafodaLista"/>
        <w:numPr>
          <w:ilvl w:val="0"/>
          <w:numId w:val="6"/>
        </w:numPr>
      </w:pPr>
      <w:r>
        <w:t>Aba “Dados de Pagamento” e Pré-Doc =&gt; igual ao documento original. No campo “</w:t>
      </w:r>
      <w:r w:rsidRPr="0094234E">
        <w:rPr>
          <w:b/>
        </w:rPr>
        <w:t>Observação</w:t>
      </w:r>
      <w:r>
        <w:t>” deverá ser acrescentado “</w:t>
      </w:r>
      <w:r w:rsidRPr="001F7DBC">
        <w:rPr>
          <w:b/>
        </w:rPr>
        <w:t>Novo documento com fins de regularizar a fonte de Recursos a classificar do Passivo Financeiro, bem como gerar compromisso para pagamento da obrigação</w:t>
      </w:r>
      <w:r w:rsidRPr="00077597">
        <w:t>”</w:t>
      </w:r>
      <w:r>
        <w:t>.</w:t>
      </w:r>
    </w:p>
    <w:p w:rsidR="00942476" w:rsidRDefault="00942476" w:rsidP="00942476">
      <w:pPr>
        <w:pStyle w:val="PargrafodaLista"/>
        <w:numPr>
          <w:ilvl w:val="0"/>
          <w:numId w:val="6"/>
        </w:numPr>
      </w:pPr>
      <w:r>
        <w:t xml:space="preserve">Efetuar pagamentos e recolhimentos na </w:t>
      </w:r>
      <w:r w:rsidR="000B5A06">
        <w:t>transação Gerenciamento de Compromissos – GERCOMP</w:t>
      </w:r>
      <w:r>
        <w:t xml:space="preserve"> =&gt; </w:t>
      </w:r>
      <w:r w:rsidRPr="00580C9B">
        <w:t>não sofreu alteração.</w:t>
      </w:r>
    </w:p>
    <w:p w:rsidR="00942476" w:rsidRDefault="00942476" w:rsidP="00942476"/>
    <w:p w:rsidR="00942476" w:rsidRDefault="00942476" w:rsidP="00942476">
      <w:pPr>
        <w:pStyle w:val="PargrafodaLista"/>
        <w:numPr>
          <w:ilvl w:val="0"/>
          <w:numId w:val="3"/>
        </w:numPr>
      </w:pPr>
      <w:r w:rsidRPr="00BA000F">
        <w:rPr>
          <w:u w:val="single"/>
        </w:rPr>
        <w:t xml:space="preserve">PARA DOCUMENTOS </w:t>
      </w:r>
      <w:r>
        <w:rPr>
          <w:u w:val="single"/>
        </w:rPr>
        <w:t>CO</w:t>
      </w:r>
      <w:r w:rsidRPr="00BA000F">
        <w:rPr>
          <w:u w:val="single"/>
        </w:rPr>
        <w:t xml:space="preserve">M </w:t>
      </w:r>
      <w:r>
        <w:rPr>
          <w:u w:val="single"/>
        </w:rPr>
        <w:t xml:space="preserve">IMPOSTOS E TRIBUTOS </w:t>
      </w:r>
      <w:r w:rsidRPr="00BA000F">
        <w:rPr>
          <w:u w:val="single"/>
        </w:rPr>
        <w:t>A DEDUZIR</w:t>
      </w:r>
      <w:r>
        <w:rPr>
          <w:u w:val="single"/>
        </w:rPr>
        <w:t xml:space="preserve"> CUJAS DEDUÇÕES FORAM APROPRIADAS EM 2014</w:t>
      </w:r>
      <w:r w:rsidR="00583A14">
        <w:rPr>
          <w:u w:val="single"/>
        </w:rPr>
        <w:t xml:space="preserve"> OU EM EXERCÍCIOS ANTERIORES</w:t>
      </w:r>
      <w:r>
        <w:t>:</w:t>
      </w:r>
    </w:p>
    <w:p w:rsidR="00942476" w:rsidRDefault="00942476" w:rsidP="00942476">
      <w:pPr>
        <w:pStyle w:val="PargrafodaLista"/>
        <w:numPr>
          <w:ilvl w:val="0"/>
          <w:numId w:val="7"/>
        </w:numPr>
      </w:pPr>
      <w:r>
        <w:t>Tipo de documento =&gt; igual ao documento original: ex. NP, RP.</w:t>
      </w:r>
    </w:p>
    <w:p w:rsidR="00942476" w:rsidRDefault="00942476" w:rsidP="00942476">
      <w:pPr>
        <w:pStyle w:val="PargrafodaLista"/>
        <w:numPr>
          <w:ilvl w:val="0"/>
          <w:numId w:val="7"/>
        </w:numPr>
      </w:pPr>
      <w:r>
        <w:t xml:space="preserve">Aba “Dados Básicos” =&gt; igual ao documento original. Além disso, </w:t>
      </w:r>
      <w:r w:rsidRPr="00674993">
        <w:rPr>
          <w:b/>
        </w:rPr>
        <w:t>o campo “</w:t>
      </w:r>
      <w:r w:rsidRPr="00AB056A">
        <w:rPr>
          <w:b/>
          <w:u w:val="single"/>
        </w:rPr>
        <w:t>Documento Relacionado</w:t>
      </w:r>
      <w:r w:rsidRPr="00674993">
        <w:rPr>
          <w:b/>
        </w:rPr>
        <w:t>”</w:t>
      </w:r>
      <w:r w:rsidRPr="00C76D12">
        <w:t xml:space="preserve"> </w:t>
      </w:r>
      <w:r w:rsidRPr="0094234E">
        <w:t>deverá ser preenchido com a</w:t>
      </w:r>
      <w:r w:rsidRPr="00C76D12">
        <w:t xml:space="preserve"> </w:t>
      </w:r>
      <w:r w:rsidRPr="00674993">
        <w:rPr>
          <w:b/>
        </w:rPr>
        <w:t>UG</w:t>
      </w:r>
      <w:r w:rsidRPr="0094234E">
        <w:t xml:space="preserve"> e o </w:t>
      </w:r>
      <w:r w:rsidRPr="00674993">
        <w:rPr>
          <w:b/>
        </w:rPr>
        <w:t>número do DH</w:t>
      </w:r>
      <w:r w:rsidRPr="0094234E">
        <w:t xml:space="preserve"> incluído no exercício anterior</w:t>
      </w:r>
      <w:r>
        <w:t>. No campo “</w:t>
      </w:r>
      <w:r w:rsidRPr="0094234E">
        <w:rPr>
          <w:b/>
        </w:rPr>
        <w:t>Observação</w:t>
      </w:r>
      <w:r>
        <w:t>” deverá ser acrescentado “</w:t>
      </w:r>
      <w:r w:rsidRPr="001F7DBC">
        <w:rPr>
          <w:b/>
        </w:rPr>
        <w:t>Novo documento com fins de regularizar a fonte de Recursos a classificar do Passivo Financeiro, bem como gerar compromisso para pagamento da obrigação</w:t>
      </w:r>
      <w:r w:rsidRPr="00C76D12">
        <w:t>”</w:t>
      </w:r>
      <w:r>
        <w:t>.</w:t>
      </w:r>
    </w:p>
    <w:p w:rsidR="00942476" w:rsidRDefault="00942476" w:rsidP="00942476">
      <w:pPr>
        <w:pStyle w:val="PargrafodaLista"/>
        <w:numPr>
          <w:ilvl w:val="0"/>
          <w:numId w:val="7"/>
        </w:numPr>
      </w:pPr>
      <w:r>
        <w:t>Aba “PCO – Principal Com Orçamento”:</w:t>
      </w:r>
    </w:p>
    <w:p w:rsidR="00942476" w:rsidRDefault="00942476" w:rsidP="00942476">
      <w:pPr>
        <w:pStyle w:val="PargrafodaLista"/>
      </w:pPr>
      <w:r>
        <w:t xml:space="preserve">c.1) </w:t>
      </w:r>
      <w:r w:rsidRPr="00D37350">
        <w:rPr>
          <w:b/>
          <w:u w:val="single"/>
        </w:rPr>
        <w:t>Parte do fornecedor</w:t>
      </w:r>
      <w:r>
        <w:t xml:space="preserve"> =&gt; campo “</w:t>
      </w:r>
      <w:r w:rsidRPr="005E535B">
        <w:rPr>
          <w:u w:val="single"/>
        </w:rPr>
        <w:t>Liquidado</w:t>
      </w:r>
      <w:r>
        <w:t>” sempre “</w:t>
      </w:r>
      <w:r w:rsidRPr="005E535B">
        <w:rPr>
          <w:b/>
          <w:u w:val="single"/>
        </w:rPr>
        <w:t>SIM</w:t>
      </w:r>
      <w:r>
        <w:t>”. Campo “</w:t>
      </w:r>
      <w:r w:rsidRPr="005E535B">
        <w:rPr>
          <w:u w:val="single"/>
        </w:rPr>
        <w:t>Conta de Passivo</w:t>
      </w:r>
      <w:r>
        <w:t>”: “</w:t>
      </w:r>
      <w:r w:rsidRPr="005E535B">
        <w:rPr>
          <w:b/>
          <w:u w:val="single"/>
        </w:rPr>
        <w:t>2.1.3.1.1.04.00 – CONTAS A PAGAR CREDORES NACIONAIS</w:t>
      </w:r>
      <w:r w:rsidRPr="00A6725E">
        <w:t>”</w:t>
      </w:r>
      <w:r>
        <w:t xml:space="preserve"> (antiga 2.1.2.1.1.02.00 – Fornecedores de Exercícios Anteriores). Para as situações “DSP001”, “DSP011”, “DSP101”, “DSP102”, “DSP201”, “DSP207”, “DSP215” e “DSP221” utilizar a situação “</w:t>
      </w:r>
      <w:r w:rsidRPr="005E535B">
        <w:rPr>
          <w:b/>
          <w:u w:val="single"/>
        </w:rPr>
        <w:t>PPV001</w:t>
      </w:r>
      <w:r>
        <w:t>”. Valor líquido do fornecedor.</w:t>
      </w:r>
    </w:p>
    <w:p w:rsidR="00942476" w:rsidRDefault="00942476" w:rsidP="00942476">
      <w:pPr>
        <w:pStyle w:val="PargrafodaLista"/>
      </w:pPr>
      <w:r>
        <w:t xml:space="preserve">c.2) </w:t>
      </w:r>
      <w:r w:rsidRPr="00D60D33">
        <w:rPr>
          <w:b/>
          <w:u w:val="single"/>
        </w:rPr>
        <w:t>Parte dos tributos e impostos</w:t>
      </w:r>
      <w:r>
        <w:t xml:space="preserve"> =&gt; Clicar em “</w:t>
      </w:r>
      <w:r w:rsidRPr="00D37350">
        <w:rPr>
          <w:b/>
        </w:rPr>
        <w:t>INCLUIR OUTRA SITUAÇÃO</w:t>
      </w:r>
      <w:r>
        <w:t>” e utilizar a situação “</w:t>
      </w:r>
      <w:r w:rsidRPr="00D60D33">
        <w:rPr>
          <w:b/>
          <w:u w:val="single"/>
        </w:rPr>
        <w:t>PPV177</w:t>
      </w:r>
      <w:r>
        <w:t>”.</w:t>
      </w:r>
    </w:p>
    <w:p w:rsidR="00942476" w:rsidRDefault="00942476" w:rsidP="00942476">
      <w:pPr>
        <w:pStyle w:val="PargrafodaLista"/>
      </w:pPr>
      <w:r>
        <w:t xml:space="preserve">* </w:t>
      </w:r>
      <w:r w:rsidRPr="0085527B">
        <w:rPr>
          <w:u w:val="single"/>
        </w:rPr>
        <w:t>Para DARF</w:t>
      </w:r>
      <w:r>
        <w:t xml:space="preserve"> =&gt; campo “</w:t>
      </w:r>
      <w:r w:rsidRPr="005E535B">
        <w:rPr>
          <w:u w:val="single"/>
        </w:rPr>
        <w:t>Liquidado</w:t>
      </w:r>
      <w:r>
        <w:t>” sempre “</w:t>
      </w:r>
      <w:r w:rsidRPr="005E535B">
        <w:rPr>
          <w:b/>
          <w:u w:val="single"/>
        </w:rPr>
        <w:t>SIM</w:t>
      </w:r>
      <w:r>
        <w:t>”. Campo “</w:t>
      </w:r>
      <w:r w:rsidRPr="005E535B">
        <w:rPr>
          <w:u w:val="single"/>
        </w:rPr>
        <w:t>Conta de Passivo</w:t>
      </w:r>
      <w:r>
        <w:t>”: “</w:t>
      </w:r>
      <w:r w:rsidRPr="004E67F4">
        <w:rPr>
          <w:b/>
          <w:u w:val="single"/>
        </w:rPr>
        <w:t>2.1.8.8.1.01.06</w:t>
      </w:r>
      <w:r w:rsidRPr="00A6725E">
        <w:t>”</w:t>
      </w:r>
      <w:r>
        <w:t>. Valor do DARF. Incluir outra situação.</w:t>
      </w:r>
    </w:p>
    <w:p w:rsidR="00942476" w:rsidRDefault="00942476" w:rsidP="00942476">
      <w:pPr>
        <w:pStyle w:val="PargrafodaLista"/>
      </w:pPr>
      <w:r>
        <w:t>* Para DAR =&gt; campo “</w:t>
      </w:r>
      <w:r w:rsidRPr="005E535B">
        <w:rPr>
          <w:u w:val="single"/>
        </w:rPr>
        <w:t>Liquidado</w:t>
      </w:r>
      <w:r>
        <w:t>” sempre “</w:t>
      </w:r>
      <w:r w:rsidRPr="005E535B">
        <w:rPr>
          <w:b/>
          <w:u w:val="single"/>
        </w:rPr>
        <w:t>SIM</w:t>
      </w:r>
      <w:r>
        <w:t>”. Campo “</w:t>
      </w:r>
      <w:r w:rsidRPr="005E535B">
        <w:rPr>
          <w:u w:val="single"/>
        </w:rPr>
        <w:t>Conta de Passivo</w:t>
      </w:r>
      <w:r>
        <w:t>”: “</w:t>
      </w:r>
      <w:r w:rsidRPr="004E67F4">
        <w:rPr>
          <w:b/>
          <w:u w:val="single"/>
        </w:rPr>
        <w:t>2.1.8.8.1.01.0</w:t>
      </w:r>
      <w:r>
        <w:rPr>
          <w:b/>
          <w:u w:val="single"/>
        </w:rPr>
        <w:t>9</w:t>
      </w:r>
      <w:r w:rsidRPr="00A6725E">
        <w:t>”</w:t>
      </w:r>
      <w:r>
        <w:t>. Valor do DAR. Incluir outra situação.</w:t>
      </w:r>
    </w:p>
    <w:p w:rsidR="00942476" w:rsidRDefault="00942476" w:rsidP="00942476">
      <w:pPr>
        <w:pStyle w:val="PargrafodaLista"/>
      </w:pPr>
      <w:r>
        <w:t>* Para GPS =&gt; campo “</w:t>
      </w:r>
      <w:r w:rsidRPr="005E535B">
        <w:rPr>
          <w:u w:val="single"/>
        </w:rPr>
        <w:t>Liquidado</w:t>
      </w:r>
      <w:r>
        <w:t>” sempre “</w:t>
      </w:r>
      <w:r w:rsidRPr="005E535B">
        <w:rPr>
          <w:b/>
          <w:u w:val="single"/>
        </w:rPr>
        <w:t>SIM</w:t>
      </w:r>
      <w:r>
        <w:t>”. Campo “</w:t>
      </w:r>
      <w:r w:rsidRPr="005E535B">
        <w:rPr>
          <w:u w:val="single"/>
        </w:rPr>
        <w:t>Conta de Passivo</w:t>
      </w:r>
      <w:r>
        <w:t>”: “</w:t>
      </w:r>
      <w:r w:rsidRPr="004E67F4">
        <w:rPr>
          <w:b/>
          <w:u w:val="single"/>
        </w:rPr>
        <w:t>2.1.8.8.1.01.0</w:t>
      </w:r>
      <w:r>
        <w:rPr>
          <w:b/>
          <w:u w:val="single"/>
        </w:rPr>
        <w:t>2</w:t>
      </w:r>
      <w:r w:rsidRPr="00A6725E">
        <w:t>”</w:t>
      </w:r>
      <w:r>
        <w:t>. Valor da GPS.</w:t>
      </w:r>
    </w:p>
    <w:p w:rsidR="00942476" w:rsidRDefault="00942476" w:rsidP="00942476">
      <w:pPr>
        <w:pStyle w:val="PargrafodaLista"/>
        <w:numPr>
          <w:ilvl w:val="0"/>
          <w:numId w:val="7"/>
        </w:numPr>
      </w:pPr>
      <w:r>
        <w:t>Aba “Dedução”:</w:t>
      </w:r>
    </w:p>
    <w:p w:rsidR="00942476" w:rsidRDefault="00942476" w:rsidP="00942476">
      <w:pPr>
        <w:pStyle w:val="PargrafodaLista"/>
      </w:pPr>
      <w:r>
        <w:t>No campo “</w:t>
      </w:r>
      <w:r w:rsidRPr="0094234E">
        <w:rPr>
          <w:b/>
        </w:rPr>
        <w:t>Observação</w:t>
      </w:r>
      <w:r>
        <w:t>” dos Pré-Doc´s deverá ser acrescentado “</w:t>
      </w:r>
      <w:r w:rsidRPr="001F7DBC">
        <w:rPr>
          <w:b/>
        </w:rPr>
        <w:t>Novo documento com fins de regularizar a fonte de Recursos a classificar do Passivo Financeiro, bem como gerar compromisso para pagamento da obrigação</w:t>
      </w:r>
      <w:r w:rsidRPr="00077597">
        <w:t>”</w:t>
      </w:r>
      <w:r>
        <w:t>.</w:t>
      </w:r>
    </w:p>
    <w:p w:rsidR="00942476" w:rsidRDefault="00942476" w:rsidP="00942476">
      <w:pPr>
        <w:pStyle w:val="PargrafodaLista"/>
      </w:pPr>
      <w:r>
        <w:t xml:space="preserve">* </w:t>
      </w:r>
      <w:r w:rsidRPr="00E17BF3">
        <w:rPr>
          <w:b/>
        </w:rPr>
        <w:t>DARF</w:t>
      </w:r>
      <w:r>
        <w:t xml:space="preserve"> =&gt; Situação: “</w:t>
      </w:r>
      <w:r w:rsidRPr="009D1C7B">
        <w:rPr>
          <w:b/>
          <w:u w:val="single"/>
        </w:rPr>
        <w:t>PDF0</w:t>
      </w:r>
      <w:r>
        <w:rPr>
          <w:b/>
          <w:u w:val="single"/>
        </w:rPr>
        <w:t>0</w:t>
      </w:r>
      <w:r w:rsidRPr="009D1C7B">
        <w:rPr>
          <w:b/>
          <w:u w:val="single"/>
        </w:rPr>
        <w:t>1</w:t>
      </w:r>
      <w:r>
        <w:t xml:space="preserve">”, “Conta de Passivo”: </w:t>
      </w:r>
      <w:r w:rsidRPr="009D1C7B">
        <w:rPr>
          <w:b/>
        </w:rPr>
        <w:t>2.1.8.8.1.01.06</w:t>
      </w:r>
      <w:r>
        <w:t xml:space="preserve">, “Relacionamento Manual”: relacionar com item da situação “PPV177” referente ao DARF. Incluir </w:t>
      </w:r>
      <w:r w:rsidRPr="00580C9B">
        <w:t xml:space="preserve">Pré-Doc </w:t>
      </w:r>
      <w:r>
        <w:t xml:space="preserve">=&gt; </w:t>
      </w:r>
      <w:r w:rsidRPr="00580C9B">
        <w:t>não sofreu alteração.</w:t>
      </w:r>
    </w:p>
    <w:p w:rsidR="00942476" w:rsidRDefault="00942476" w:rsidP="00942476">
      <w:pPr>
        <w:pStyle w:val="PargrafodaLista"/>
      </w:pPr>
      <w:r>
        <w:lastRenderedPageBreak/>
        <w:t xml:space="preserve">* </w:t>
      </w:r>
      <w:r w:rsidRPr="00E17BF3">
        <w:rPr>
          <w:b/>
        </w:rPr>
        <w:t>DAR</w:t>
      </w:r>
      <w:r>
        <w:t xml:space="preserve"> =&gt; Situação: “</w:t>
      </w:r>
      <w:r w:rsidRPr="009D1C7B">
        <w:rPr>
          <w:b/>
          <w:u w:val="single"/>
        </w:rPr>
        <w:t>PD</w:t>
      </w:r>
      <w:r>
        <w:rPr>
          <w:b/>
          <w:u w:val="single"/>
        </w:rPr>
        <w:t>R</w:t>
      </w:r>
      <w:r w:rsidRPr="009D1C7B">
        <w:rPr>
          <w:b/>
          <w:u w:val="single"/>
        </w:rPr>
        <w:t>0</w:t>
      </w:r>
      <w:r>
        <w:rPr>
          <w:b/>
          <w:u w:val="single"/>
        </w:rPr>
        <w:t>0</w:t>
      </w:r>
      <w:r w:rsidRPr="009D1C7B">
        <w:rPr>
          <w:b/>
          <w:u w:val="single"/>
        </w:rPr>
        <w:t>1</w:t>
      </w:r>
      <w:r>
        <w:t xml:space="preserve">”, “Conta de Passivo”: </w:t>
      </w:r>
      <w:r w:rsidRPr="009D1C7B">
        <w:rPr>
          <w:b/>
        </w:rPr>
        <w:t>2.1.8.8.1.01.0</w:t>
      </w:r>
      <w:r>
        <w:rPr>
          <w:b/>
        </w:rPr>
        <w:t>9</w:t>
      </w:r>
      <w:r>
        <w:t xml:space="preserve">, “Relacionamento Manual”: relacionar com item da situação “PPV177” referente ao DAR. Incluir </w:t>
      </w:r>
      <w:r w:rsidRPr="00580C9B">
        <w:t xml:space="preserve">Pré-Doc </w:t>
      </w:r>
      <w:r>
        <w:t xml:space="preserve">=&gt; </w:t>
      </w:r>
      <w:r w:rsidRPr="00580C9B">
        <w:t>não sofreu alteração.</w:t>
      </w:r>
    </w:p>
    <w:p w:rsidR="00942476" w:rsidRDefault="00942476" w:rsidP="00942476">
      <w:pPr>
        <w:pStyle w:val="PargrafodaLista"/>
      </w:pPr>
      <w:r>
        <w:t xml:space="preserve">* </w:t>
      </w:r>
      <w:r w:rsidRPr="00E17BF3">
        <w:rPr>
          <w:b/>
        </w:rPr>
        <w:t>GPS</w:t>
      </w:r>
      <w:r>
        <w:t xml:space="preserve"> =&gt; Situação: “</w:t>
      </w:r>
      <w:r w:rsidRPr="009D1C7B">
        <w:rPr>
          <w:b/>
          <w:u w:val="single"/>
        </w:rPr>
        <w:t>P</w:t>
      </w:r>
      <w:r>
        <w:rPr>
          <w:b/>
          <w:u w:val="single"/>
        </w:rPr>
        <w:t>GP</w:t>
      </w:r>
      <w:r w:rsidRPr="009D1C7B">
        <w:rPr>
          <w:b/>
          <w:u w:val="single"/>
        </w:rPr>
        <w:t>0</w:t>
      </w:r>
      <w:r>
        <w:rPr>
          <w:b/>
          <w:u w:val="single"/>
        </w:rPr>
        <w:t>0</w:t>
      </w:r>
      <w:r w:rsidRPr="009D1C7B">
        <w:rPr>
          <w:b/>
          <w:u w:val="single"/>
        </w:rPr>
        <w:t>1</w:t>
      </w:r>
      <w:r>
        <w:t xml:space="preserve">”, “Conta de Passivo”: </w:t>
      </w:r>
      <w:r w:rsidRPr="009D1C7B">
        <w:rPr>
          <w:b/>
        </w:rPr>
        <w:t>2.1.8.8.1.01.0</w:t>
      </w:r>
      <w:r>
        <w:rPr>
          <w:b/>
        </w:rPr>
        <w:t>2</w:t>
      </w:r>
      <w:r>
        <w:t xml:space="preserve">, “Relacionamento Manual”: relacionar com item da situação “PPV177” referente à GPS. Incluir </w:t>
      </w:r>
      <w:r w:rsidRPr="00580C9B">
        <w:t xml:space="preserve">Pré-Doc </w:t>
      </w:r>
      <w:r>
        <w:t xml:space="preserve">=&gt; </w:t>
      </w:r>
      <w:r w:rsidRPr="00580C9B">
        <w:t>não sofreu alteração.</w:t>
      </w:r>
    </w:p>
    <w:p w:rsidR="00942476" w:rsidRDefault="00942476" w:rsidP="00942476">
      <w:pPr>
        <w:pStyle w:val="PargrafodaLista"/>
        <w:numPr>
          <w:ilvl w:val="0"/>
          <w:numId w:val="7"/>
        </w:numPr>
      </w:pPr>
      <w:r>
        <w:t>Aba “Dados de Pagamento” e Pré-Doc =&gt; igual ao documento original. No campo “</w:t>
      </w:r>
      <w:r w:rsidRPr="0094234E">
        <w:rPr>
          <w:b/>
        </w:rPr>
        <w:t>Observação</w:t>
      </w:r>
      <w:r>
        <w:t>” deverá ser acrescentado “</w:t>
      </w:r>
      <w:r w:rsidRPr="001F7DBC">
        <w:rPr>
          <w:b/>
        </w:rPr>
        <w:t>Novo documento com fins de regularizar a fonte de Recursos a classificar do Passivo Financeiro, bem como gerar compromisso para pagamento da obrigação</w:t>
      </w:r>
      <w:r w:rsidRPr="00077597">
        <w:t>”</w:t>
      </w:r>
      <w:r>
        <w:t>.</w:t>
      </w:r>
    </w:p>
    <w:p w:rsidR="00942476" w:rsidRDefault="00942476" w:rsidP="00942476">
      <w:pPr>
        <w:pStyle w:val="PargrafodaLista"/>
        <w:numPr>
          <w:ilvl w:val="0"/>
          <w:numId w:val="7"/>
        </w:numPr>
      </w:pPr>
      <w:r>
        <w:t xml:space="preserve">Efetuar pagamentos e recolhimentos na </w:t>
      </w:r>
      <w:r w:rsidR="000B5A06">
        <w:t>transação Gerenciamento de Compromissos – GERCOMP</w:t>
      </w:r>
      <w:r>
        <w:t xml:space="preserve"> =&gt; </w:t>
      </w:r>
      <w:r w:rsidRPr="00580C9B">
        <w:t>não sofreu alteração.</w:t>
      </w:r>
    </w:p>
    <w:p w:rsidR="009B7B04" w:rsidRDefault="009B7B04" w:rsidP="009B7B04"/>
    <w:p w:rsidR="009B7B04" w:rsidRDefault="009B7B04"/>
    <w:sectPr w:rsidR="009B7B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D4F20"/>
    <w:multiLevelType w:val="hybridMultilevel"/>
    <w:tmpl w:val="22403F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42815"/>
    <w:multiLevelType w:val="hybridMultilevel"/>
    <w:tmpl w:val="F48057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A0930"/>
    <w:multiLevelType w:val="hybridMultilevel"/>
    <w:tmpl w:val="7B863B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00B7B"/>
    <w:multiLevelType w:val="hybridMultilevel"/>
    <w:tmpl w:val="8F74E6BC"/>
    <w:lvl w:ilvl="0" w:tplc="AC4ECE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43D7C"/>
    <w:multiLevelType w:val="hybridMultilevel"/>
    <w:tmpl w:val="F2D2F39A"/>
    <w:lvl w:ilvl="0" w:tplc="DB5625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441DBA"/>
    <w:multiLevelType w:val="hybridMultilevel"/>
    <w:tmpl w:val="85B876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F3003"/>
    <w:multiLevelType w:val="hybridMultilevel"/>
    <w:tmpl w:val="D29083B4"/>
    <w:lvl w:ilvl="0" w:tplc="3A3EBC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D5"/>
    <w:rsid w:val="00022127"/>
    <w:rsid w:val="00025F91"/>
    <w:rsid w:val="00050F55"/>
    <w:rsid w:val="00090F23"/>
    <w:rsid w:val="000B5A06"/>
    <w:rsid w:val="00124CD1"/>
    <w:rsid w:val="00174CC9"/>
    <w:rsid w:val="00177D7D"/>
    <w:rsid w:val="001D72AC"/>
    <w:rsid w:val="001D7F62"/>
    <w:rsid w:val="001F1E6F"/>
    <w:rsid w:val="00210B7A"/>
    <w:rsid w:val="00267733"/>
    <w:rsid w:val="0037407A"/>
    <w:rsid w:val="003C17A4"/>
    <w:rsid w:val="004F021C"/>
    <w:rsid w:val="005229A8"/>
    <w:rsid w:val="00541ED6"/>
    <w:rsid w:val="005775D5"/>
    <w:rsid w:val="00583A14"/>
    <w:rsid w:val="005F578D"/>
    <w:rsid w:val="005F6B09"/>
    <w:rsid w:val="006222E2"/>
    <w:rsid w:val="00647E7C"/>
    <w:rsid w:val="00674993"/>
    <w:rsid w:val="00697303"/>
    <w:rsid w:val="0069751C"/>
    <w:rsid w:val="00741D93"/>
    <w:rsid w:val="0075317C"/>
    <w:rsid w:val="00766204"/>
    <w:rsid w:val="00776E6A"/>
    <w:rsid w:val="007D2E17"/>
    <w:rsid w:val="007F191A"/>
    <w:rsid w:val="00833970"/>
    <w:rsid w:val="00845C52"/>
    <w:rsid w:val="008B7462"/>
    <w:rsid w:val="008F0BC3"/>
    <w:rsid w:val="00924772"/>
    <w:rsid w:val="00930162"/>
    <w:rsid w:val="00942476"/>
    <w:rsid w:val="009B7B04"/>
    <w:rsid w:val="00A13DBC"/>
    <w:rsid w:val="00A37658"/>
    <w:rsid w:val="00A6725E"/>
    <w:rsid w:val="00AB056A"/>
    <w:rsid w:val="00AE31F2"/>
    <w:rsid w:val="00B05661"/>
    <w:rsid w:val="00B261F2"/>
    <w:rsid w:val="00BC172F"/>
    <w:rsid w:val="00BD0849"/>
    <w:rsid w:val="00C36DE3"/>
    <w:rsid w:val="00C46387"/>
    <w:rsid w:val="00C571DE"/>
    <w:rsid w:val="00C70920"/>
    <w:rsid w:val="00D07429"/>
    <w:rsid w:val="00D316F6"/>
    <w:rsid w:val="00D464B9"/>
    <w:rsid w:val="00D77BA9"/>
    <w:rsid w:val="00DA0E87"/>
    <w:rsid w:val="00DB2E75"/>
    <w:rsid w:val="00E319E6"/>
    <w:rsid w:val="00E50693"/>
    <w:rsid w:val="00E67232"/>
    <w:rsid w:val="00E92946"/>
    <w:rsid w:val="00F04AFF"/>
    <w:rsid w:val="00F3668F"/>
    <w:rsid w:val="00F72D12"/>
    <w:rsid w:val="00FB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DDA14-E4EA-4BF7-A3A8-B729BD6B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72AC"/>
    <w:pPr>
      <w:ind w:left="720"/>
      <w:contextualSpacing/>
    </w:pPr>
  </w:style>
  <w:style w:type="table" w:styleId="Tabelacomgrade">
    <w:name w:val="Table Grid"/>
    <w:basedOn w:val="Tabelanormal"/>
    <w:uiPriority w:val="59"/>
    <w:rsid w:val="00B05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1373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dcf</dc:creator>
  <cp:lastModifiedBy>dcf</cp:lastModifiedBy>
  <cp:revision>2</cp:revision>
  <dcterms:created xsi:type="dcterms:W3CDTF">2015-01-20T12:58:00Z</dcterms:created>
  <dcterms:modified xsi:type="dcterms:W3CDTF">2015-01-20T12:58:00Z</dcterms:modified>
</cp:coreProperties>
</file>