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5"/>
      </w:tblGrid>
      <w:tr w:rsidR="00EB7C8B" w:rsidRPr="002F378D" w:rsidTr="008717FD">
        <w:trPr>
          <w:cantSplit/>
          <w:trHeight w:hRule="exact" w:val="733"/>
          <w:jc w:val="center"/>
        </w:trPr>
        <w:tc>
          <w:tcPr>
            <w:tcW w:w="1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7C8B" w:rsidRPr="002F378D" w:rsidRDefault="00EB7C8B" w:rsidP="00080B3D">
            <w:pPr>
              <w:spacing w:before="6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 xml:space="preserve">DESPACHO DO ORDENADOR – PROCESSOS DE </w:t>
            </w:r>
            <w:r w:rsidR="00080B3D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RESSARCIMENTO/REEMBOLSO</w:t>
            </w:r>
          </w:p>
        </w:tc>
      </w:tr>
      <w:tr w:rsidR="00EB7C8B" w:rsidRPr="008E1F34" w:rsidTr="00EB0450">
        <w:trPr>
          <w:cantSplit/>
          <w:trHeight w:val="4782"/>
          <w:jc w:val="center"/>
        </w:trPr>
        <w:tc>
          <w:tcPr>
            <w:tcW w:w="1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99" w:rsidRDefault="00A91C99" w:rsidP="00EB7C8B">
            <w:pPr>
              <w:ind w:left="708"/>
              <w:rPr>
                <w:rFonts w:ascii="Verdana" w:hAnsi="Verdana"/>
                <w:bCs/>
                <w:color w:val="000000"/>
              </w:rPr>
            </w:pPr>
          </w:p>
          <w:p w:rsidR="00EB7C8B" w:rsidRPr="00EB7C8B" w:rsidRDefault="00EB7C8B" w:rsidP="00EB7C8B">
            <w:pPr>
              <w:ind w:left="708"/>
              <w:rPr>
                <w:rFonts w:ascii="Verdana" w:hAnsi="Verdana"/>
                <w:bCs/>
                <w:color w:val="000000"/>
              </w:rPr>
            </w:pPr>
            <w:r w:rsidRPr="00EB7C8B">
              <w:rPr>
                <w:rFonts w:ascii="Verdana" w:hAnsi="Verdana"/>
                <w:bCs/>
                <w:color w:val="000000"/>
              </w:rPr>
              <w:t>Observando os</w:t>
            </w:r>
            <w:r w:rsidRPr="00EB7C8B">
              <w:rPr>
                <w:rFonts w:ascii="Verdana" w:hAnsi="Verdana"/>
              </w:rPr>
              <w:t xml:space="preserve"> princípios constitucionais da economicidade, da razoabilidade e da moralidade, considerando-se ainda o interesse institucional na realização do gasto descrito acima, na atribuição de Ordenador de Despesas:</w:t>
            </w:r>
          </w:p>
          <w:p w:rsidR="00EB7C8B" w:rsidRPr="00EB7C8B" w:rsidRDefault="00EB7C8B" w:rsidP="00EB7C8B">
            <w:pPr>
              <w:spacing w:line="360" w:lineRule="auto"/>
              <w:ind w:left="708"/>
              <w:rPr>
                <w:rFonts w:ascii="Verdana" w:hAnsi="Verdana"/>
                <w:bCs/>
                <w:color w:val="000000"/>
              </w:rPr>
            </w:pPr>
            <w:proofErr w:type="gramStart"/>
            <w:r w:rsidRPr="00EB7C8B">
              <w:rPr>
                <w:rFonts w:ascii="Verdana" w:hAnsi="Verdana"/>
                <w:bCs/>
                <w:color w:val="000000"/>
              </w:rPr>
              <w:t xml:space="preserve">(    </w:t>
            </w:r>
            <w:proofErr w:type="gramEnd"/>
            <w:r w:rsidRPr="00EB7C8B">
              <w:rPr>
                <w:rFonts w:ascii="Verdana" w:hAnsi="Verdana"/>
                <w:bCs/>
                <w:color w:val="000000"/>
              </w:rPr>
              <w:t>) Defiro a solicitação.</w:t>
            </w:r>
          </w:p>
          <w:p w:rsidR="00EB7C8B" w:rsidRPr="00EB7C8B" w:rsidRDefault="00EB7C8B" w:rsidP="00EB7C8B">
            <w:pPr>
              <w:pStyle w:val="PargrafodaLista"/>
              <w:spacing w:before="60" w:after="20" w:line="360" w:lineRule="auto"/>
              <w:ind w:left="708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proofErr w:type="gramStart"/>
            <w:r w:rsidRPr="00EB7C8B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EB7C8B">
              <w:rPr>
                <w:rFonts w:ascii="Verdana" w:hAnsi="Verdana"/>
                <w:bCs/>
                <w:color w:val="000000"/>
                <w:sz w:val="22"/>
                <w:szCs w:val="22"/>
              </w:rPr>
              <w:t>) Indefiro a solicitação – Justificativa:</w:t>
            </w:r>
            <w:r w:rsidR="008717FD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_____________________________</w:t>
            </w:r>
            <w:r w:rsidRPr="00EB7C8B">
              <w:rPr>
                <w:rFonts w:ascii="Verdana" w:hAnsi="Verdana"/>
                <w:bCs/>
                <w:color w:val="000000"/>
                <w:sz w:val="22"/>
                <w:szCs w:val="22"/>
              </w:rPr>
              <w:t>__________</w:t>
            </w:r>
          </w:p>
          <w:p w:rsidR="00EB7C8B" w:rsidRDefault="00EB7C8B" w:rsidP="00EB7C8B">
            <w:pPr>
              <w:pStyle w:val="PargrafodaLista"/>
              <w:spacing w:before="60" w:after="20" w:line="360" w:lineRule="auto"/>
              <w:ind w:left="708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EB7C8B">
              <w:rPr>
                <w:rFonts w:ascii="Verdana" w:hAnsi="Verdana"/>
                <w:bCs/>
                <w:color w:val="000000"/>
                <w:sz w:val="22"/>
                <w:szCs w:val="22"/>
              </w:rPr>
              <w:t>_________________________________________________________________________</w:t>
            </w:r>
          </w:p>
          <w:p w:rsidR="00EB7C8B" w:rsidRDefault="00EB7C8B" w:rsidP="00EB7C8B">
            <w:pPr>
              <w:ind w:left="708"/>
              <w:jc w:val="both"/>
            </w:pPr>
          </w:p>
          <w:p w:rsidR="00EB7C8B" w:rsidRDefault="00EB7C8B" w:rsidP="008717FD">
            <w:pPr>
              <w:ind w:left="708"/>
              <w:jc w:val="both"/>
              <w:rPr>
                <w:rFonts w:ascii="Verdana" w:hAnsi="Verdana"/>
              </w:rPr>
            </w:pPr>
            <w:r w:rsidRPr="00EB7C8B">
              <w:rPr>
                <w:rFonts w:ascii="Verdana" w:hAnsi="Verdana"/>
              </w:rPr>
              <w:t>Encaminha-se à Seção de Contabilidade, para as providências cabíveis.</w:t>
            </w:r>
          </w:p>
          <w:p w:rsidR="0066120F" w:rsidRPr="008717FD" w:rsidRDefault="0066120F" w:rsidP="00053271">
            <w:pPr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</w:tr>
    </w:tbl>
    <w:p w:rsidR="0038024B" w:rsidRDefault="0038024B" w:rsidP="005B5BEA">
      <w:pPr>
        <w:jc w:val="center"/>
      </w:pPr>
    </w:p>
    <w:sectPr w:rsidR="00380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BA"/>
    <w:rsid w:val="00053271"/>
    <w:rsid w:val="000555A3"/>
    <w:rsid w:val="00080B3D"/>
    <w:rsid w:val="001242BA"/>
    <w:rsid w:val="00146D45"/>
    <w:rsid w:val="001A40D9"/>
    <w:rsid w:val="00297E12"/>
    <w:rsid w:val="002E3ACC"/>
    <w:rsid w:val="00312482"/>
    <w:rsid w:val="0038024B"/>
    <w:rsid w:val="004F2327"/>
    <w:rsid w:val="005B5BEA"/>
    <w:rsid w:val="0066120F"/>
    <w:rsid w:val="00766F1E"/>
    <w:rsid w:val="007B756E"/>
    <w:rsid w:val="00836CD5"/>
    <w:rsid w:val="008717FD"/>
    <w:rsid w:val="00970E51"/>
    <w:rsid w:val="009D2A5B"/>
    <w:rsid w:val="009F6D62"/>
    <w:rsid w:val="00A51DFA"/>
    <w:rsid w:val="00A91C99"/>
    <w:rsid w:val="00C63FEC"/>
    <w:rsid w:val="00C811F3"/>
    <w:rsid w:val="00EB0450"/>
    <w:rsid w:val="00EB7C8B"/>
    <w:rsid w:val="00E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7C8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7C8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Odevar Cêa</dc:creator>
  <cp:lastModifiedBy>Tais Stuart Ferreira do Carmo.</cp:lastModifiedBy>
  <cp:revision>17</cp:revision>
  <dcterms:created xsi:type="dcterms:W3CDTF">2019-11-19T15:51:00Z</dcterms:created>
  <dcterms:modified xsi:type="dcterms:W3CDTF">2019-12-20T17:16:00Z</dcterms:modified>
</cp:coreProperties>
</file>